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B29B" w14:textId="4E6D9E41" w:rsidR="00A3298C" w:rsidRPr="00EE7D31" w:rsidRDefault="008733A6" w:rsidP="00495E75">
      <w:pPr>
        <w:widowControl w:val="0"/>
        <w:tabs>
          <w:tab w:val="left" w:pos="709"/>
        </w:tabs>
        <w:autoSpaceDE w:val="0"/>
        <w:autoSpaceDN w:val="0"/>
        <w:adjustRightInd w:val="0"/>
        <w:spacing w:after="240"/>
        <w:ind w:left="709" w:hanging="567"/>
        <w:jc w:val="both"/>
        <w:rPr>
          <w:rFonts w:ascii="Arial" w:hAnsi="Arial" w:cs="Arial"/>
          <w:sz w:val="22"/>
          <w:szCs w:val="22"/>
        </w:rPr>
      </w:pPr>
      <w:r w:rsidRPr="00EE7D31">
        <w:rPr>
          <w:noProof/>
          <w:sz w:val="20"/>
          <w:szCs w:val="20"/>
          <w:lang w:val="fr-CH" w:eastAsia="fr-CH"/>
        </w:rPr>
        <w:drawing>
          <wp:anchor distT="0" distB="0" distL="114300" distR="114300" simplePos="0" relativeHeight="251659264" behindDoc="0" locked="0" layoutInCell="1" allowOverlap="1" wp14:anchorId="11C2A697" wp14:editId="737DAAB8">
            <wp:simplePos x="0" y="0"/>
            <wp:positionH relativeFrom="column">
              <wp:posOffset>-342900</wp:posOffset>
            </wp:positionH>
            <wp:positionV relativeFrom="paragraph">
              <wp:posOffset>-457200</wp:posOffset>
            </wp:positionV>
            <wp:extent cx="2209800" cy="1092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092200"/>
                    </a:xfrm>
                    <a:prstGeom prst="rect">
                      <a:avLst/>
                    </a:prstGeom>
                    <a:noFill/>
                    <a:ln>
                      <a:noFill/>
                    </a:ln>
                  </pic:spPr>
                </pic:pic>
              </a:graphicData>
            </a:graphic>
          </wp:anchor>
        </w:drawing>
      </w:r>
      <w:r w:rsidR="00E66B49" w:rsidRPr="00EE7D31">
        <w:rPr>
          <w:rFonts w:ascii="Arial" w:hAnsi="Arial" w:cs="Arial"/>
          <w:sz w:val="22"/>
          <w:szCs w:val="22"/>
        </w:rPr>
        <w:tab/>
      </w:r>
    </w:p>
    <w:p w14:paraId="3615BB14" w14:textId="77777777" w:rsidR="00A3298C" w:rsidRPr="00EE7D31" w:rsidRDefault="00A3298C" w:rsidP="00495E75">
      <w:pPr>
        <w:widowControl w:val="0"/>
        <w:tabs>
          <w:tab w:val="left" w:pos="709"/>
        </w:tabs>
        <w:autoSpaceDE w:val="0"/>
        <w:autoSpaceDN w:val="0"/>
        <w:adjustRightInd w:val="0"/>
        <w:ind w:left="709" w:hanging="567"/>
        <w:jc w:val="both"/>
        <w:rPr>
          <w:rFonts w:ascii="Times" w:hAnsi="Times" w:cs="Times"/>
        </w:rPr>
      </w:pPr>
    </w:p>
    <w:p w14:paraId="7AB6AEC7" w14:textId="77777777" w:rsidR="00A3298C" w:rsidRPr="00EE7D31" w:rsidRDefault="00A3298C" w:rsidP="00495E75">
      <w:pPr>
        <w:widowControl w:val="0"/>
        <w:tabs>
          <w:tab w:val="left" w:pos="709"/>
        </w:tabs>
        <w:autoSpaceDE w:val="0"/>
        <w:autoSpaceDN w:val="0"/>
        <w:adjustRightInd w:val="0"/>
        <w:spacing w:after="240"/>
        <w:ind w:left="709" w:hanging="567"/>
        <w:jc w:val="both"/>
        <w:rPr>
          <w:rFonts w:ascii="Times" w:hAnsi="Times" w:cs="Times"/>
        </w:rPr>
      </w:pPr>
    </w:p>
    <w:p w14:paraId="4D5BF131" w14:textId="5AB94559" w:rsidR="00A3298C" w:rsidRPr="00EE7D31" w:rsidRDefault="008733A6" w:rsidP="00495E75">
      <w:pPr>
        <w:widowControl w:val="0"/>
        <w:tabs>
          <w:tab w:val="left" w:pos="709"/>
        </w:tabs>
        <w:autoSpaceDE w:val="0"/>
        <w:autoSpaceDN w:val="0"/>
        <w:adjustRightInd w:val="0"/>
        <w:spacing w:after="240"/>
        <w:ind w:left="709" w:hanging="567"/>
        <w:jc w:val="center"/>
        <w:rPr>
          <w:rFonts w:ascii="Times" w:hAnsi="Times" w:cs="Times"/>
          <w:sz w:val="28"/>
          <w:szCs w:val="28"/>
        </w:rPr>
      </w:pPr>
      <w:r w:rsidRPr="00EE7D31">
        <w:rPr>
          <w:rFonts w:ascii="Arial" w:hAnsi="Arial" w:cs="Arial"/>
          <w:b/>
          <w:sz w:val="28"/>
          <w:szCs w:val="28"/>
        </w:rPr>
        <w:t xml:space="preserve"> </w:t>
      </w:r>
      <w:r w:rsidR="00A3298C" w:rsidRPr="00EE7D31">
        <w:rPr>
          <w:rFonts w:ascii="Arial" w:hAnsi="Arial" w:cs="Arial"/>
          <w:b/>
          <w:sz w:val="28"/>
          <w:szCs w:val="28"/>
        </w:rPr>
        <w:t xml:space="preserve">REGLEMENT </w:t>
      </w:r>
      <w:r w:rsidR="00A0124A" w:rsidRPr="00EE7D31">
        <w:rPr>
          <w:rFonts w:ascii="Arial" w:hAnsi="Arial" w:cs="Arial"/>
          <w:b/>
          <w:sz w:val="28"/>
          <w:szCs w:val="28"/>
        </w:rPr>
        <w:t>de l’accueil extrascolaire (AES)</w:t>
      </w:r>
      <w:r w:rsidRPr="00EE7D31">
        <w:rPr>
          <w:rFonts w:ascii="Times" w:hAnsi="Times" w:cs="Times"/>
          <w:sz w:val="28"/>
          <w:szCs w:val="28"/>
        </w:rPr>
        <w:t xml:space="preserve"> </w:t>
      </w:r>
    </w:p>
    <w:p w14:paraId="5B40CA07" w14:textId="2321DA54" w:rsidR="005A0717" w:rsidRPr="00EE7D31" w:rsidRDefault="00DE517D" w:rsidP="008D050C">
      <w:pPr>
        <w:widowControl w:val="0"/>
        <w:tabs>
          <w:tab w:val="left" w:pos="709"/>
        </w:tabs>
        <w:autoSpaceDE w:val="0"/>
        <w:autoSpaceDN w:val="0"/>
        <w:adjustRightInd w:val="0"/>
        <w:spacing w:after="240"/>
        <w:ind w:left="709" w:hanging="567"/>
        <w:jc w:val="center"/>
        <w:rPr>
          <w:rFonts w:ascii="Arial" w:hAnsi="Arial" w:cs="Arial"/>
        </w:rPr>
      </w:pPr>
      <w:r w:rsidRPr="00EE7D31">
        <w:rPr>
          <w:rFonts w:ascii="Arial" w:hAnsi="Arial" w:cs="Arial"/>
        </w:rPr>
        <w:t xml:space="preserve">Validé par le comité </w:t>
      </w:r>
      <w:r w:rsidR="00CF290A">
        <w:rPr>
          <w:rFonts w:ascii="Arial" w:hAnsi="Arial" w:cs="Arial"/>
        </w:rPr>
        <w:t>de l’A</w:t>
      </w:r>
      <w:r w:rsidR="00902368" w:rsidRPr="00EE7D31">
        <w:rPr>
          <w:rFonts w:ascii="Arial" w:hAnsi="Arial" w:cs="Arial"/>
        </w:rPr>
        <w:t xml:space="preserve">ssociation </w:t>
      </w:r>
      <w:r w:rsidR="006A07C8">
        <w:rPr>
          <w:rFonts w:ascii="Arial" w:hAnsi="Arial" w:cs="Arial"/>
        </w:rPr>
        <w:t>le</w:t>
      </w:r>
      <w:r w:rsidRPr="00EE7D31">
        <w:rPr>
          <w:rFonts w:ascii="Arial" w:hAnsi="Arial" w:cs="Arial"/>
        </w:rPr>
        <w:t xml:space="preserve"> </w:t>
      </w:r>
      <w:r w:rsidR="0070035B">
        <w:rPr>
          <w:rFonts w:ascii="Arial" w:hAnsi="Arial" w:cs="Arial"/>
        </w:rPr>
        <w:t>21 août 2023</w:t>
      </w:r>
    </w:p>
    <w:p w14:paraId="5F935797" w14:textId="77777777" w:rsidR="000743E4" w:rsidRPr="00EE7D31" w:rsidRDefault="000743E4" w:rsidP="00495E75">
      <w:pPr>
        <w:widowControl w:val="0"/>
        <w:tabs>
          <w:tab w:val="left" w:pos="709"/>
        </w:tabs>
        <w:autoSpaceDE w:val="0"/>
        <w:autoSpaceDN w:val="0"/>
        <w:adjustRightInd w:val="0"/>
        <w:spacing w:after="240"/>
        <w:ind w:left="709" w:hanging="567"/>
        <w:jc w:val="both"/>
        <w:rPr>
          <w:rFonts w:ascii="Arial" w:hAnsi="Arial" w:cs="Arial"/>
          <w:b/>
        </w:rPr>
      </w:pPr>
      <w:r w:rsidRPr="00EE7D31">
        <w:rPr>
          <w:rFonts w:ascii="Arial" w:hAnsi="Arial" w:cs="Arial"/>
          <w:b/>
        </w:rPr>
        <w:t xml:space="preserve">1. PRESENTATION </w:t>
      </w:r>
    </w:p>
    <w:p w14:paraId="32942F05" w14:textId="4DBC87DC" w:rsidR="000743E4" w:rsidRPr="00EE7D31" w:rsidRDefault="00A60CF3" w:rsidP="00495E75">
      <w:pPr>
        <w:widowControl w:val="0"/>
        <w:tabs>
          <w:tab w:val="left" w:pos="709"/>
        </w:tabs>
        <w:autoSpaceDE w:val="0"/>
        <w:autoSpaceDN w:val="0"/>
        <w:adjustRightInd w:val="0"/>
        <w:ind w:left="709" w:hanging="567"/>
        <w:jc w:val="both"/>
        <w:rPr>
          <w:rFonts w:ascii="Arial" w:hAnsi="Arial" w:cs="Arial"/>
        </w:rPr>
      </w:pPr>
      <w:r w:rsidRPr="00EE7D31">
        <w:rPr>
          <w:rFonts w:ascii="Arial" w:hAnsi="Arial" w:cs="Arial"/>
        </w:rPr>
        <w:t>1.1.</w:t>
      </w:r>
      <w:r w:rsidRPr="00EE7D31">
        <w:rPr>
          <w:rFonts w:ascii="Arial" w:hAnsi="Arial" w:cs="Arial"/>
        </w:rPr>
        <w:tab/>
      </w:r>
      <w:r w:rsidR="000743E4" w:rsidRPr="00EE7D31">
        <w:rPr>
          <w:rFonts w:ascii="Arial" w:hAnsi="Arial" w:cs="Arial"/>
        </w:rPr>
        <w:t>L’AES a pour mission d’assurer la prise en charge des enfants en dehors des heures de classe, de leur fournir des repas équilibrés ainsi que de favoriser leur développement</w:t>
      </w:r>
      <w:r w:rsidR="008965FA" w:rsidRPr="00EE7D31">
        <w:rPr>
          <w:rFonts w:ascii="Arial" w:hAnsi="Arial" w:cs="Arial"/>
        </w:rPr>
        <w:t xml:space="preserve"> et leur autonomie</w:t>
      </w:r>
      <w:r w:rsidR="000743E4" w:rsidRPr="00EE7D31">
        <w:rPr>
          <w:rFonts w:ascii="Arial" w:hAnsi="Arial" w:cs="Arial"/>
        </w:rPr>
        <w:t xml:space="preserve"> par des activités adaptées à leur âge.</w:t>
      </w:r>
    </w:p>
    <w:p w14:paraId="79DCB39F" w14:textId="77777777" w:rsidR="000743E4" w:rsidRPr="00EE7D31" w:rsidRDefault="000743E4" w:rsidP="00495E75">
      <w:pPr>
        <w:widowControl w:val="0"/>
        <w:tabs>
          <w:tab w:val="left" w:pos="709"/>
        </w:tabs>
        <w:autoSpaceDE w:val="0"/>
        <w:autoSpaceDN w:val="0"/>
        <w:adjustRightInd w:val="0"/>
        <w:ind w:left="709" w:hanging="567"/>
        <w:jc w:val="both"/>
        <w:rPr>
          <w:rFonts w:ascii="Arial" w:hAnsi="Arial" w:cs="Arial"/>
        </w:rPr>
      </w:pPr>
    </w:p>
    <w:p w14:paraId="22E3CEAE" w14:textId="3AC50828" w:rsidR="00A3298C" w:rsidRPr="00EE7D31" w:rsidRDefault="00A60CF3" w:rsidP="00495E75">
      <w:pPr>
        <w:widowControl w:val="0"/>
        <w:tabs>
          <w:tab w:val="left" w:pos="709"/>
        </w:tabs>
        <w:autoSpaceDE w:val="0"/>
        <w:autoSpaceDN w:val="0"/>
        <w:adjustRightInd w:val="0"/>
        <w:ind w:left="709" w:hanging="567"/>
        <w:jc w:val="both"/>
        <w:rPr>
          <w:rFonts w:ascii="Arial" w:hAnsi="Arial" w:cs="Arial"/>
        </w:rPr>
      </w:pPr>
      <w:r w:rsidRPr="00EE7D31">
        <w:rPr>
          <w:rFonts w:ascii="Arial" w:hAnsi="Arial" w:cs="Arial"/>
        </w:rPr>
        <w:t>1.2.</w:t>
      </w:r>
      <w:r w:rsidRPr="00EE7D31">
        <w:rPr>
          <w:rFonts w:ascii="Arial" w:hAnsi="Arial" w:cs="Arial"/>
        </w:rPr>
        <w:tab/>
      </w:r>
      <w:r w:rsidR="000743E4" w:rsidRPr="00EE7D31">
        <w:rPr>
          <w:rFonts w:ascii="Arial" w:hAnsi="Arial" w:cs="Arial"/>
        </w:rPr>
        <w:t xml:space="preserve">Les enfants sont sous la responsabilité d’une </w:t>
      </w:r>
      <w:r w:rsidR="00A0124A" w:rsidRPr="00EE7D31">
        <w:rPr>
          <w:rFonts w:ascii="Arial" w:hAnsi="Arial" w:cs="Arial"/>
        </w:rPr>
        <w:t xml:space="preserve">ou plusieurs </w:t>
      </w:r>
      <w:r w:rsidR="000743E4" w:rsidRPr="00EE7D31">
        <w:rPr>
          <w:rFonts w:ascii="Arial" w:hAnsi="Arial" w:cs="Arial"/>
        </w:rPr>
        <w:t>animatrice</w:t>
      </w:r>
      <w:r w:rsidR="00A0124A" w:rsidRPr="00EE7D31">
        <w:rPr>
          <w:rFonts w:ascii="Arial" w:hAnsi="Arial" w:cs="Arial"/>
        </w:rPr>
        <w:t>(s)</w:t>
      </w:r>
      <w:r w:rsidR="000743E4" w:rsidRPr="00EE7D31">
        <w:rPr>
          <w:rFonts w:ascii="Arial" w:hAnsi="Arial" w:cs="Arial"/>
        </w:rPr>
        <w:t xml:space="preserve"> au bénéfice d’une formation pédagogique ou sociale et d’auxiliaires, conformément aux directives cantonales sur les structures d’accueil extrascolaires.</w:t>
      </w:r>
    </w:p>
    <w:p w14:paraId="187C9CB0" w14:textId="77777777" w:rsidR="005A0717" w:rsidRPr="00EE7D31" w:rsidRDefault="005A0717" w:rsidP="00495E75">
      <w:pPr>
        <w:widowControl w:val="0"/>
        <w:tabs>
          <w:tab w:val="left" w:pos="709"/>
        </w:tabs>
        <w:autoSpaceDE w:val="0"/>
        <w:autoSpaceDN w:val="0"/>
        <w:adjustRightInd w:val="0"/>
        <w:ind w:left="709" w:hanging="567"/>
        <w:jc w:val="both"/>
        <w:rPr>
          <w:rFonts w:ascii="Arial" w:hAnsi="Arial" w:cs="Arial"/>
        </w:rPr>
      </w:pPr>
    </w:p>
    <w:p w14:paraId="7F93DD9B" w14:textId="77777777" w:rsidR="000743E4" w:rsidRPr="00EE7D31" w:rsidRDefault="000743E4" w:rsidP="00495E75">
      <w:pPr>
        <w:widowControl w:val="0"/>
        <w:tabs>
          <w:tab w:val="left" w:pos="709"/>
        </w:tabs>
        <w:autoSpaceDE w:val="0"/>
        <w:autoSpaceDN w:val="0"/>
        <w:adjustRightInd w:val="0"/>
        <w:ind w:left="709" w:hanging="567"/>
        <w:jc w:val="both"/>
        <w:rPr>
          <w:rFonts w:ascii="Arial" w:hAnsi="Arial" w:cs="Arial"/>
        </w:rPr>
      </w:pPr>
    </w:p>
    <w:p w14:paraId="66A9830F" w14:textId="77777777" w:rsidR="00A3298C" w:rsidRPr="00EE7D31" w:rsidRDefault="000743E4" w:rsidP="00495E75">
      <w:pPr>
        <w:widowControl w:val="0"/>
        <w:tabs>
          <w:tab w:val="left" w:pos="709"/>
        </w:tabs>
        <w:autoSpaceDE w:val="0"/>
        <w:autoSpaceDN w:val="0"/>
        <w:adjustRightInd w:val="0"/>
        <w:spacing w:after="240"/>
        <w:ind w:left="709" w:hanging="567"/>
        <w:jc w:val="both"/>
        <w:rPr>
          <w:rFonts w:ascii="Arial" w:hAnsi="Arial" w:cs="Arial"/>
          <w:b/>
        </w:rPr>
      </w:pPr>
      <w:r w:rsidRPr="00EE7D31">
        <w:rPr>
          <w:rFonts w:ascii="Arial" w:hAnsi="Arial" w:cs="Arial"/>
          <w:b/>
        </w:rPr>
        <w:t>2</w:t>
      </w:r>
      <w:r w:rsidR="00A3298C" w:rsidRPr="00EE7D31">
        <w:rPr>
          <w:rFonts w:ascii="Arial" w:hAnsi="Arial" w:cs="Arial"/>
          <w:b/>
        </w:rPr>
        <w:t xml:space="preserve">. CONDITIONS D’ADMISSION </w:t>
      </w:r>
    </w:p>
    <w:p w14:paraId="1015CB1E" w14:textId="486E7B34" w:rsidR="00A3298C" w:rsidRPr="00EE7D31" w:rsidRDefault="000743E4" w:rsidP="00495E75">
      <w:pPr>
        <w:widowControl w:val="0"/>
        <w:tabs>
          <w:tab w:val="left" w:pos="709"/>
        </w:tabs>
        <w:autoSpaceDE w:val="0"/>
        <w:autoSpaceDN w:val="0"/>
        <w:adjustRightInd w:val="0"/>
        <w:spacing w:after="240"/>
        <w:ind w:left="709" w:hanging="567"/>
        <w:jc w:val="both"/>
        <w:rPr>
          <w:rFonts w:ascii="Arial" w:hAnsi="Arial" w:cs="Arial"/>
        </w:rPr>
      </w:pPr>
      <w:r w:rsidRPr="00EE7D31">
        <w:rPr>
          <w:rFonts w:ascii="Arial" w:hAnsi="Arial" w:cs="Arial"/>
        </w:rPr>
        <w:t>2</w:t>
      </w:r>
      <w:r w:rsidR="00A60CF3" w:rsidRPr="00EE7D31">
        <w:rPr>
          <w:rFonts w:ascii="Arial" w:hAnsi="Arial" w:cs="Arial"/>
        </w:rPr>
        <w:t>.1.</w:t>
      </w:r>
      <w:r w:rsidR="00A60CF3" w:rsidRPr="00EE7D31">
        <w:rPr>
          <w:rFonts w:ascii="Arial" w:hAnsi="Arial" w:cs="Arial"/>
        </w:rPr>
        <w:tab/>
      </w:r>
      <w:r w:rsidR="00A3298C" w:rsidRPr="00EE7D31">
        <w:rPr>
          <w:rFonts w:ascii="Arial" w:hAnsi="Arial" w:cs="Arial"/>
        </w:rPr>
        <w:t>L’accueil extrascolaire (AES) « La Courte Echelle » est ouvert à tous les enfants</w:t>
      </w:r>
      <w:r w:rsidR="00DD54E1" w:rsidRPr="00EE7D31">
        <w:rPr>
          <w:rFonts w:ascii="Arial" w:hAnsi="Arial" w:cs="Arial"/>
        </w:rPr>
        <w:t xml:space="preserve"> </w:t>
      </w:r>
      <w:r w:rsidR="00A3298C" w:rsidRPr="00EE7D31">
        <w:rPr>
          <w:rFonts w:ascii="Arial" w:hAnsi="Arial" w:cs="Arial"/>
        </w:rPr>
        <w:t>des classes enfantines et primaires des communes de Sâles et Vaulruz.</w:t>
      </w:r>
    </w:p>
    <w:p w14:paraId="2F1DEA42" w14:textId="0ECC8C26" w:rsidR="00A3298C" w:rsidRPr="00EE7D31" w:rsidRDefault="000743E4" w:rsidP="00495E75">
      <w:pPr>
        <w:widowControl w:val="0"/>
        <w:tabs>
          <w:tab w:val="left" w:pos="709"/>
        </w:tabs>
        <w:autoSpaceDE w:val="0"/>
        <w:autoSpaceDN w:val="0"/>
        <w:adjustRightInd w:val="0"/>
        <w:spacing w:after="240"/>
        <w:ind w:left="709" w:hanging="567"/>
        <w:jc w:val="both"/>
        <w:rPr>
          <w:rFonts w:ascii="Arial" w:hAnsi="Arial" w:cs="Arial"/>
        </w:rPr>
      </w:pPr>
      <w:r w:rsidRPr="00EE7D31">
        <w:rPr>
          <w:rFonts w:ascii="Arial" w:hAnsi="Arial" w:cs="Arial"/>
        </w:rPr>
        <w:t>2</w:t>
      </w:r>
      <w:r w:rsidR="00A60CF3" w:rsidRPr="00EE7D31">
        <w:rPr>
          <w:rFonts w:ascii="Arial" w:hAnsi="Arial" w:cs="Arial"/>
        </w:rPr>
        <w:t>.2.</w:t>
      </w:r>
      <w:r w:rsidR="00A60CF3" w:rsidRPr="00EE7D31">
        <w:rPr>
          <w:rFonts w:ascii="Arial" w:hAnsi="Arial" w:cs="Arial"/>
        </w:rPr>
        <w:tab/>
      </w:r>
      <w:r w:rsidR="00A3298C" w:rsidRPr="00EE7D31">
        <w:rPr>
          <w:rFonts w:ascii="Arial" w:hAnsi="Arial" w:cs="Arial"/>
        </w:rPr>
        <w:t>Ne peuvent y participer que les enfants préalablement inscrits au moyen du formulaire adéquat.</w:t>
      </w:r>
    </w:p>
    <w:p w14:paraId="29B0ADD6" w14:textId="453270DE" w:rsidR="00A3298C" w:rsidRPr="00EE7D31" w:rsidRDefault="000743E4" w:rsidP="00495E75">
      <w:pPr>
        <w:widowControl w:val="0"/>
        <w:tabs>
          <w:tab w:val="left" w:pos="709"/>
        </w:tabs>
        <w:autoSpaceDE w:val="0"/>
        <w:autoSpaceDN w:val="0"/>
        <w:adjustRightInd w:val="0"/>
        <w:spacing w:after="240"/>
        <w:ind w:left="709" w:hanging="567"/>
        <w:jc w:val="both"/>
        <w:rPr>
          <w:rFonts w:ascii="Arial" w:hAnsi="Arial" w:cs="Arial"/>
        </w:rPr>
      </w:pPr>
      <w:r w:rsidRPr="00EE7D31">
        <w:rPr>
          <w:rFonts w:ascii="Arial" w:hAnsi="Arial" w:cs="Arial"/>
        </w:rPr>
        <w:t>2</w:t>
      </w:r>
      <w:r w:rsidR="00A60CF3" w:rsidRPr="00EE7D31">
        <w:rPr>
          <w:rFonts w:ascii="Arial" w:hAnsi="Arial" w:cs="Arial"/>
        </w:rPr>
        <w:t>.3.</w:t>
      </w:r>
      <w:r w:rsidR="00A60CF3" w:rsidRPr="00EE7D31">
        <w:rPr>
          <w:rFonts w:ascii="Arial" w:hAnsi="Arial" w:cs="Arial"/>
        </w:rPr>
        <w:tab/>
      </w:r>
      <w:r w:rsidR="00A3298C" w:rsidRPr="00EE7D31">
        <w:rPr>
          <w:rFonts w:ascii="Arial" w:hAnsi="Arial" w:cs="Arial"/>
        </w:rPr>
        <w:t xml:space="preserve">Les enfants des familles monoparentales ou dont les deux parents travaillent et/ou sont en formation sont admis prioritairement à l’AES. </w:t>
      </w:r>
      <w:r w:rsidR="002E37D7" w:rsidRPr="00EE7D31">
        <w:rPr>
          <w:rFonts w:ascii="Arial" w:hAnsi="Arial" w:cs="Arial"/>
        </w:rPr>
        <w:t>Les enfants inscrits de manière régulière (contrat régulier) sont ensuite admis, puis</w:t>
      </w:r>
      <w:r w:rsidR="00A3298C" w:rsidRPr="00EE7D31">
        <w:rPr>
          <w:rFonts w:ascii="Arial" w:hAnsi="Arial" w:cs="Arial"/>
        </w:rPr>
        <w:t xml:space="preserve"> selon l’ancienneté, puis dans l’ordre</w:t>
      </w:r>
      <w:r w:rsidR="00DD54E1" w:rsidRPr="00EE7D31">
        <w:rPr>
          <w:rFonts w:ascii="Arial" w:hAnsi="Arial" w:cs="Arial"/>
        </w:rPr>
        <w:t xml:space="preserve"> chronologique de réception des </w:t>
      </w:r>
      <w:r w:rsidR="00A3298C" w:rsidRPr="00EE7D31">
        <w:rPr>
          <w:rFonts w:ascii="Arial" w:hAnsi="Arial" w:cs="Arial"/>
        </w:rPr>
        <w:t>inscriptions.</w:t>
      </w:r>
    </w:p>
    <w:p w14:paraId="7A09A5A2" w14:textId="737090A9" w:rsidR="00A3298C" w:rsidRPr="00EE7D31" w:rsidRDefault="000743E4" w:rsidP="00495E75">
      <w:pPr>
        <w:widowControl w:val="0"/>
        <w:tabs>
          <w:tab w:val="left" w:pos="709"/>
        </w:tabs>
        <w:autoSpaceDE w:val="0"/>
        <w:autoSpaceDN w:val="0"/>
        <w:adjustRightInd w:val="0"/>
        <w:spacing w:after="240"/>
        <w:ind w:left="709" w:hanging="567"/>
        <w:jc w:val="both"/>
        <w:rPr>
          <w:rFonts w:ascii="Arial" w:hAnsi="Arial" w:cs="Arial"/>
        </w:rPr>
      </w:pPr>
      <w:r w:rsidRPr="00EE7D31">
        <w:rPr>
          <w:rFonts w:ascii="Arial" w:hAnsi="Arial" w:cs="Arial"/>
        </w:rPr>
        <w:t>2</w:t>
      </w:r>
      <w:r w:rsidR="00A60CF3" w:rsidRPr="00EE7D31">
        <w:rPr>
          <w:rFonts w:ascii="Arial" w:hAnsi="Arial" w:cs="Arial"/>
        </w:rPr>
        <w:t>.4.</w:t>
      </w:r>
      <w:r w:rsidR="00A60CF3" w:rsidRPr="00EE7D31">
        <w:rPr>
          <w:rFonts w:ascii="Arial" w:hAnsi="Arial" w:cs="Arial"/>
        </w:rPr>
        <w:tab/>
      </w:r>
      <w:r w:rsidR="00A3298C" w:rsidRPr="00EE7D31">
        <w:rPr>
          <w:rFonts w:ascii="Arial" w:hAnsi="Arial" w:cs="Arial"/>
        </w:rPr>
        <w:t xml:space="preserve">Le nombre de places étant limité, le fait de remplir </w:t>
      </w:r>
      <w:r w:rsidR="00DD54E1" w:rsidRPr="00EE7D31">
        <w:rPr>
          <w:rFonts w:ascii="Arial" w:hAnsi="Arial" w:cs="Arial"/>
        </w:rPr>
        <w:t xml:space="preserve">une inscription ne garantit pas </w:t>
      </w:r>
      <w:r w:rsidR="00A3298C" w:rsidRPr="00EE7D31">
        <w:rPr>
          <w:rFonts w:ascii="Arial" w:hAnsi="Arial" w:cs="Arial"/>
        </w:rPr>
        <w:t>une place à l’AES.</w:t>
      </w:r>
    </w:p>
    <w:p w14:paraId="5F242F36" w14:textId="2BCC52E6" w:rsidR="00A3298C" w:rsidRPr="00EE7D31" w:rsidRDefault="000743E4" w:rsidP="00495E75">
      <w:pPr>
        <w:widowControl w:val="0"/>
        <w:tabs>
          <w:tab w:val="left" w:pos="709"/>
        </w:tabs>
        <w:autoSpaceDE w:val="0"/>
        <w:autoSpaceDN w:val="0"/>
        <w:adjustRightInd w:val="0"/>
        <w:spacing w:after="240"/>
        <w:ind w:left="709" w:hanging="567"/>
        <w:jc w:val="both"/>
        <w:rPr>
          <w:rFonts w:ascii="Arial" w:hAnsi="Arial" w:cs="Arial"/>
        </w:rPr>
      </w:pPr>
      <w:r w:rsidRPr="00EE7D31">
        <w:rPr>
          <w:rFonts w:ascii="Arial" w:hAnsi="Arial" w:cs="Arial"/>
        </w:rPr>
        <w:t>2</w:t>
      </w:r>
      <w:r w:rsidR="00A60CF3" w:rsidRPr="00EE7D31">
        <w:rPr>
          <w:rFonts w:ascii="Arial" w:hAnsi="Arial" w:cs="Arial"/>
        </w:rPr>
        <w:t>.5.</w:t>
      </w:r>
      <w:r w:rsidR="00A60CF3" w:rsidRPr="00EE7D31">
        <w:rPr>
          <w:rFonts w:ascii="Arial" w:hAnsi="Arial" w:cs="Arial"/>
        </w:rPr>
        <w:tab/>
      </w:r>
      <w:r w:rsidR="00A3298C" w:rsidRPr="00EE7D31">
        <w:rPr>
          <w:rFonts w:ascii="Arial" w:hAnsi="Arial" w:cs="Arial"/>
        </w:rPr>
        <w:t>Tout parent ayant choisi d’inscrire son enfant auprès de l’AES fait également partie de l’association</w:t>
      </w:r>
      <w:r w:rsidR="00404FFA" w:rsidRPr="00EE7D31">
        <w:rPr>
          <w:rFonts w:ascii="Arial" w:hAnsi="Arial" w:cs="Arial"/>
        </w:rPr>
        <w:t xml:space="preserve"> « La</w:t>
      </w:r>
      <w:r w:rsidR="00A3298C" w:rsidRPr="00EE7D31">
        <w:rPr>
          <w:rFonts w:ascii="Arial" w:hAnsi="Arial" w:cs="Arial"/>
        </w:rPr>
        <w:t xml:space="preserve"> Courte </w:t>
      </w:r>
      <w:r w:rsidR="00DB2873" w:rsidRPr="00EE7D31">
        <w:rPr>
          <w:rFonts w:ascii="Arial" w:hAnsi="Arial" w:cs="Arial"/>
        </w:rPr>
        <w:t>Echelle »</w:t>
      </w:r>
      <w:r w:rsidR="00A3298C" w:rsidRPr="00EE7D31">
        <w:rPr>
          <w:rFonts w:ascii="Arial" w:hAnsi="Arial" w:cs="Arial"/>
        </w:rPr>
        <w:t xml:space="preserve"> moyennant</w:t>
      </w:r>
      <w:r w:rsidR="00DD54E1" w:rsidRPr="00EE7D31">
        <w:rPr>
          <w:rFonts w:ascii="Arial" w:hAnsi="Arial" w:cs="Arial"/>
        </w:rPr>
        <w:t xml:space="preserve"> une cotisation annuelle de CHF</w:t>
      </w:r>
      <w:r w:rsidR="009172F9" w:rsidRPr="00EE7D31">
        <w:rPr>
          <w:rFonts w:ascii="Arial" w:hAnsi="Arial" w:cs="Arial"/>
        </w:rPr>
        <w:t xml:space="preserve"> </w:t>
      </w:r>
      <w:r w:rsidR="00A3298C" w:rsidRPr="00EE7D31">
        <w:rPr>
          <w:rFonts w:ascii="Arial" w:hAnsi="Arial" w:cs="Arial"/>
        </w:rPr>
        <w:t>60.-. Cette cotisation est due une fois, quel que soit le nombre d’enfants de la</w:t>
      </w:r>
      <w:r w:rsidR="00DD54E1" w:rsidRPr="00EE7D31">
        <w:rPr>
          <w:rFonts w:ascii="Arial" w:hAnsi="Arial" w:cs="Arial"/>
        </w:rPr>
        <w:t xml:space="preserve"> même </w:t>
      </w:r>
      <w:r w:rsidR="00A3298C" w:rsidRPr="00EE7D31">
        <w:rPr>
          <w:rFonts w:ascii="Arial" w:hAnsi="Arial" w:cs="Arial"/>
        </w:rPr>
        <w:t>famille inscrit à l’AES.</w:t>
      </w:r>
    </w:p>
    <w:p w14:paraId="0A341219" w14:textId="77777777" w:rsidR="005A0717" w:rsidRPr="00EE7D31" w:rsidRDefault="005A0717" w:rsidP="00495E75">
      <w:pPr>
        <w:widowControl w:val="0"/>
        <w:tabs>
          <w:tab w:val="left" w:pos="709"/>
        </w:tabs>
        <w:autoSpaceDE w:val="0"/>
        <w:autoSpaceDN w:val="0"/>
        <w:adjustRightInd w:val="0"/>
        <w:spacing w:after="240"/>
        <w:ind w:left="709" w:hanging="567"/>
        <w:jc w:val="both"/>
        <w:rPr>
          <w:rFonts w:ascii="Arial" w:hAnsi="Arial" w:cs="Arial"/>
        </w:rPr>
      </w:pPr>
    </w:p>
    <w:p w14:paraId="04CC2477" w14:textId="77777777" w:rsidR="00832D61" w:rsidRPr="00EE7D31" w:rsidRDefault="00832D61">
      <w:pPr>
        <w:rPr>
          <w:rFonts w:ascii="Arial" w:hAnsi="Arial" w:cs="Arial"/>
          <w:b/>
        </w:rPr>
      </w:pPr>
      <w:r w:rsidRPr="00EE7D31">
        <w:rPr>
          <w:rFonts w:ascii="Arial" w:hAnsi="Arial" w:cs="Arial"/>
          <w:b/>
        </w:rPr>
        <w:br w:type="page"/>
      </w:r>
    </w:p>
    <w:p w14:paraId="0AA6F6A4" w14:textId="289C072D" w:rsidR="00A3298C" w:rsidRPr="00EE7D31" w:rsidRDefault="000743E4" w:rsidP="00495E75">
      <w:pPr>
        <w:widowControl w:val="0"/>
        <w:tabs>
          <w:tab w:val="left" w:pos="709"/>
        </w:tabs>
        <w:autoSpaceDE w:val="0"/>
        <w:autoSpaceDN w:val="0"/>
        <w:adjustRightInd w:val="0"/>
        <w:spacing w:after="240"/>
        <w:ind w:left="709" w:hanging="567"/>
        <w:jc w:val="both"/>
        <w:rPr>
          <w:rFonts w:ascii="Arial" w:hAnsi="Arial" w:cs="Arial"/>
          <w:b/>
        </w:rPr>
      </w:pPr>
      <w:r w:rsidRPr="00EE7D31">
        <w:rPr>
          <w:rFonts w:ascii="Arial" w:hAnsi="Arial" w:cs="Arial"/>
          <w:b/>
        </w:rPr>
        <w:lastRenderedPageBreak/>
        <w:t>3</w:t>
      </w:r>
      <w:r w:rsidR="00A3298C" w:rsidRPr="00EE7D31">
        <w:rPr>
          <w:rFonts w:ascii="Arial" w:hAnsi="Arial" w:cs="Arial"/>
          <w:b/>
        </w:rPr>
        <w:t xml:space="preserve">. HORAIRES ET VACANCES </w:t>
      </w:r>
    </w:p>
    <w:p w14:paraId="4250B5D7" w14:textId="0B1AAE2B" w:rsidR="005A0717" w:rsidRPr="00EE7D31" w:rsidRDefault="000743E4" w:rsidP="00495E75">
      <w:pPr>
        <w:widowControl w:val="0"/>
        <w:tabs>
          <w:tab w:val="left" w:pos="709"/>
        </w:tabs>
        <w:autoSpaceDE w:val="0"/>
        <w:autoSpaceDN w:val="0"/>
        <w:adjustRightInd w:val="0"/>
        <w:spacing w:after="240"/>
        <w:ind w:left="709" w:hanging="567"/>
        <w:jc w:val="both"/>
        <w:rPr>
          <w:rFonts w:ascii="Arial" w:hAnsi="Arial" w:cs="Arial"/>
        </w:rPr>
      </w:pPr>
      <w:r w:rsidRPr="00EE7D31">
        <w:rPr>
          <w:rFonts w:ascii="Arial" w:hAnsi="Arial" w:cs="Arial"/>
        </w:rPr>
        <w:t>3</w:t>
      </w:r>
      <w:r w:rsidR="00A60CF3" w:rsidRPr="00EE7D31">
        <w:rPr>
          <w:rFonts w:ascii="Arial" w:hAnsi="Arial" w:cs="Arial"/>
        </w:rPr>
        <w:t>.1.</w:t>
      </w:r>
      <w:r w:rsidR="00A60CF3" w:rsidRPr="00EE7D31">
        <w:rPr>
          <w:rFonts w:ascii="Arial" w:hAnsi="Arial" w:cs="Arial"/>
        </w:rPr>
        <w:tab/>
      </w:r>
      <w:r w:rsidR="00A3298C" w:rsidRPr="00EE7D31">
        <w:rPr>
          <w:rFonts w:ascii="Arial" w:hAnsi="Arial" w:cs="Arial"/>
        </w:rPr>
        <w:t xml:space="preserve">Les horaires sont fixés </w:t>
      </w:r>
      <w:r w:rsidR="00887302" w:rsidRPr="00EE7D31">
        <w:rPr>
          <w:rFonts w:ascii="Arial" w:hAnsi="Arial" w:cs="Arial"/>
        </w:rPr>
        <w:t xml:space="preserve">en général </w:t>
      </w:r>
      <w:r w:rsidR="00A3298C" w:rsidRPr="00EE7D31">
        <w:rPr>
          <w:rFonts w:ascii="Arial" w:hAnsi="Arial" w:cs="Arial"/>
        </w:rPr>
        <w:t>pour l’année scolaire en cours</w:t>
      </w:r>
      <w:r w:rsidR="00887302" w:rsidRPr="00EE7D31">
        <w:rPr>
          <w:rFonts w:ascii="Arial" w:hAnsi="Arial" w:cs="Arial"/>
        </w:rPr>
        <w:t xml:space="preserve"> et peuvent être adaptés en fonction des demandes</w:t>
      </w:r>
      <w:r w:rsidR="00A3298C" w:rsidRPr="00EE7D31">
        <w:rPr>
          <w:rFonts w:ascii="Arial" w:hAnsi="Arial" w:cs="Arial"/>
        </w:rPr>
        <w:t>. Il n’y a pas d’AES le</w:t>
      </w:r>
      <w:r w:rsidR="00DD54E1" w:rsidRPr="00EE7D31">
        <w:rPr>
          <w:rFonts w:ascii="Arial" w:hAnsi="Arial" w:cs="Arial"/>
        </w:rPr>
        <w:t xml:space="preserve"> </w:t>
      </w:r>
      <w:r w:rsidR="00A3298C" w:rsidRPr="00EE7D31">
        <w:rPr>
          <w:rFonts w:ascii="Arial" w:hAnsi="Arial" w:cs="Arial"/>
        </w:rPr>
        <w:t xml:space="preserve">weekend, les jours fériés et pendant </w:t>
      </w:r>
      <w:r w:rsidR="0070035B">
        <w:rPr>
          <w:rFonts w:ascii="Arial" w:hAnsi="Arial" w:cs="Arial"/>
        </w:rPr>
        <w:t>la plus grande partie d</w:t>
      </w:r>
      <w:r w:rsidR="00A3298C" w:rsidRPr="00EE7D31">
        <w:rPr>
          <w:rFonts w:ascii="Arial" w:hAnsi="Arial" w:cs="Arial"/>
        </w:rPr>
        <w:t>es vacances scolaires.</w:t>
      </w:r>
    </w:p>
    <w:p w14:paraId="5A102260" w14:textId="078681C1" w:rsidR="00A3298C" w:rsidRPr="00EE7D31" w:rsidRDefault="000743E4" w:rsidP="00495E75">
      <w:pPr>
        <w:widowControl w:val="0"/>
        <w:tabs>
          <w:tab w:val="left" w:pos="220"/>
          <w:tab w:val="left" w:pos="709"/>
        </w:tabs>
        <w:autoSpaceDE w:val="0"/>
        <w:autoSpaceDN w:val="0"/>
        <w:adjustRightInd w:val="0"/>
        <w:spacing w:after="240"/>
        <w:ind w:left="709" w:hanging="567"/>
        <w:jc w:val="both"/>
        <w:rPr>
          <w:rFonts w:ascii="Arial" w:hAnsi="Arial" w:cs="Arial"/>
        </w:rPr>
      </w:pPr>
      <w:r w:rsidRPr="00EE7D31">
        <w:rPr>
          <w:rFonts w:ascii="Arial" w:hAnsi="Arial" w:cs="Arial"/>
        </w:rPr>
        <w:t>3</w:t>
      </w:r>
      <w:r w:rsidR="00A60CF3" w:rsidRPr="00EE7D31">
        <w:rPr>
          <w:rFonts w:ascii="Arial" w:hAnsi="Arial" w:cs="Arial"/>
        </w:rPr>
        <w:t>.2.</w:t>
      </w:r>
      <w:r w:rsidR="00A60CF3" w:rsidRPr="00EE7D31">
        <w:rPr>
          <w:rFonts w:ascii="Arial" w:hAnsi="Arial" w:cs="Arial"/>
        </w:rPr>
        <w:tab/>
      </w:r>
      <w:r w:rsidR="00A3298C" w:rsidRPr="00EE7D31">
        <w:rPr>
          <w:rFonts w:ascii="Arial" w:hAnsi="Arial" w:cs="Arial"/>
        </w:rPr>
        <w:t>L’AES est ouvert le lundi, mardi, mercredi, jeudi et vendredi.</w:t>
      </w:r>
    </w:p>
    <w:p w14:paraId="3803924B" w14:textId="77777777" w:rsidR="00A3298C" w:rsidRPr="00EE7D31" w:rsidRDefault="00A3298C" w:rsidP="00BC067A">
      <w:pPr>
        <w:widowControl w:val="0"/>
        <w:tabs>
          <w:tab w:val="left" w:pos="709"/>
          <w:tab w:val="left" w:pos="2410"/>
        </w:tabs>
        <w:autoSpaceDE w:val="0"/>
        <w:autoSpaceDN w:val="0"/>
        <w:adjustRightInd w:val="0"/>
        <w:spacing w:after="120"/>
        <w:ind w:left="709"/>
        <w:jc w:val="both"/>
        <w:rPr>
          <w:rFonts w:ascii="Arial" w:hAnsi="Arial" w:cs="Arial"/>
        </w:rPr>
      </w:pPr>
      <w:r w:rsidRPr="00EE7D31">
        <w:rPr>
          <w:rFonts w:ascii="Arial" w:hAnsi="Arial" w:cs="Arial"/>
        </w:rPr>
        <w:t>Accueil du matin : de 07h00 jusqu’au départ à l’école</w:t>
      </w:r>
    </w:p>
    <w:p w14:paraId="7C1023C7" w14:textId="65E36369" w:rsidR="00FC3607" w:rsidRPr="00EE7D31" w:rsidRDefault="00A3298C" w:rsidP="00BC067A">
      <w:pPr>
        <w:widowControl w:val="0"/>
        <w:tabs>
          <w:tab w:val="left" w:pos="709"/>
          <w:tab w:val="left" w:pos="2410"/>
        </w:tabs>
        <w:autoSpaceDE w:val="0"/>
        <w:autoSpaceDN w:val="0"/>
        <w:adjustRightInd w:val="0"/>
        <w:spacing w:after="120"/>
        <w:ind w:left="709"/>
        <w:jc w:val="both"/>
        <w:rPr>
          <w:rFonts w:ascii="Arial" w:hAnsi="Arial" w:cs="Arial"/>
        </w:rPr>
      </w:pPr>
      <w:r w:rsidRPr="00EE7D31">
        <w:rPr>
          <w:rFonts w:ascii="Arial" w:hAnsi="Arial" w:cs="Arial"/>
        </w:rPr>
        <w:t>Accueil de midi : de 11h</w:t>
      </w:r>
      <w:r w:rsidR="00887302" w:rsidRPr="00EE7D31">
        <w:rPr>
          <w:rFonts w:ascii="Arial" w:hAnsi="Arial" w:cs="Arial"/>
        </w:rPr>
        <w:t>5</w:t>
      </w:r>
      <w:r w:rsidRPr="00EE7D31">
        <w:rPr>
          <w:rFonts w:ascii="Arial" w:hAnsi="Arial" w:cs="Arial"/>
        </w:rPr>
        <w:t>5 jusqu’au départ à l’école</w:t>
      </w:r>
    </w:p>
    <w:p w14:paraId="43D288F5" w14:textId="77777777" w:rsidR="00220678" w:rsidRPr="003809A6" w:rsidRDefault="003123C1" w:rsidP="00BC067A">
      <w:pPr>
        <w:widowControl w:val="0"/>
        <w:tabs>
          <w:tab w:val="left" w:pos="709"/>
          <w:tab w:val="left" w:pos="2410"/>
        </w:tabs>
        <w:autoSpaceDE w:val="0"/>
        <w:autoSpaceDN w:val="0"/>
        <w:adjustRightInd w:val="0"/>
        <w:spacing w:after="120"/>
        <w:ind w:left="709"/>
        <w:jc w:val="both"/>
        <w:rPr>
          <w:rFonts w:ascii="Arial" w:hAnsi="Arial" w:cs="Arial"/>
        </w:rPr>
      </w:pPr>
      <w:r w:rsidRPr="00EE7D31">
        <w:rPr>
          <w:rFonts w:ascii="Arial" w:hAnsi="Arial" w:cs="Arial"/>
        </w:rPr>
        <w:t xml:space="preserve">Accueil durant les </w:t>
      </w:r>
      <w:r w:rsidRPr="003809A6">
        <w:rPr>
          <w:rFonts w:ascii="Arial" w:hAnsi="Arial" w:cs="Arial"/>
        </w:rPr>
        <w:t xml:space="preserve">alternances : </w:t>
      </w:r>
      <w:r w:rsidR="00220678" w:rsidRPr="003809A6">
        <w:rPr>
          <w:rFonts w:ascii="Arial" w:hAnsi="Arial" w:cs="Arial"/>
        </w:rPr>
        <w:t xml:space="preserve">de 8h15 à 10h00, de 10h00 à 11h50 et </w:t>
      </w:r>
    </w:p>
    <w:p w14:paraId="5F69ABDA" w14:textId="5ADE16B7" w:rsidR="003123C1" w:rsidRPr="00EE7D31" w:rsidRDefault="008633CD" w:rsidP="00BC067A">
      <w:pPr>
        <w:widowControl w:val="0"/>
        <w:tabs>
          <w:tab w:val="left" w:pos="709"/>
          <w:tab w:val="left" w:pos="2410"/>
        </w:tabs>
        <w:autoSpaceDE w:val="0"/>
        <w:autoSpaceDN w:val="0"/>
        <w:adjustRightInd w:val="0"/>
        <w:spacing w:after="120"/>
        <w:ind w:left="709"/>
        <w:jc w:val="both"/>
        <w:rPr>
          <w:rFonts w:ascii="Arial" w:hAnsi="Arial" w:cs="Arial"/>
        </w:rPr>
      </w:pPr>
      <w:r w:rsidRPr="00EE7D31">
        <w:rPr>
          <w:rFonts w:ascii="Arial" w:hAnsi="Arial" w:cs="Arial"/>
        </w:rPr>
        <w:t>De</w:t>
      </w:r>
      <w:r w:rsidR="003123C1" w:rsidRPr="00EE7D31">
        <w:rPr>
          <w:rFonts w:ascii="Arial" w:hAnsi="Arial" w:cs="Arial"/>
        </w:rPr>
        <w:t xml:space="preserve"> 13h30 à 15h30</w:t>
      </w:r>
    </w:p>
    <w:p w14:paraId="4C6DD6FC" w14:textId="3F788E86" w:rsidR="003123C1" w:rsidRPr="00EE7D31" w:rsidRDefault="00A3298C" w:rsidP="00BC067A">
      <w:pPr>
        <w:widowControl w:val="0"/>
        <w:tabs>
          <w:tab w:val="left" w:pos="709"/>
          <w:tab w:val="left" w:pos="2410"/>
        </w:tabs>
        <w:autoSpaceDE w:val="0"/>
        <w:autoSpaceDN w:val="0"/>
        <w:adjustRightInd w:val="0"/>
        <w:spacing w:after="120"/>
        <w:ind w:left="709"/>
        <w:jc w:val="both"/>
        <w:rPr>
          <w:rFonts w:ascii="Arial" w:hAnsi="Arial" w:cs="Arial"/>
        </w:rPr>
      </w:pPr>
      <w:r w:rsidRPr="00EE7D31">
        <w:rPr>
          <w:rFonts w:ascii="Arial" w:hAnsi="Arial" w:cs="Arial"/>
        </w:rPr>
        <w:t>Accueil d</w:t>
      </w:r>
      <w:r w:rsidR="003123C1" w:rsidRPr="00EE7D31">
        <w:rPr>
          <w:rFonts w:ascii="Arial" w:hAnsi="Arial" w:cs="Arial"/>
        </w:rPr>
        <w:t xml:space="preserve">e l’après-midi </w:t>
      </w:r>
      <w:r w:rsidRPr="00EE7D31">
        <w:rPr>
          <w:rFonts w:ascii="Arial" w:hAnsi="Arial" w:cs="Arial"/>
        </w:rPr>
        <w:t>: de 15h30 à</w:t>
      </w:r>
      <w:r w:rsidR="003123C1" w:rsidRPr="00EE7D31">
        <w:rPr>
          <w:rFonts w:ascii="Arial" w:hAnsi="Arial" w:cs="Arial"/>
        </w:rPr>
        <w:t xml:space="preserve"> 17h30</w:t>
      </w:r>
      <w:r w:rsidRPr="00EE7D31">
        <w:rPr>
          <w:rFonts w:ascii="Arial" w:hAnsi="Arial" w:cs="Arial"/>
        </w:rPr>
        <w:t xml:space="preserve"> </w:t>
      </w:r>
    </w:p>
    <w:p w14:paraId="12399603" w14:textId="6A41171E" w:rsidR="00FC3607" w:rsidRPr="00EE7D31" w:rsidRDefault="003123C1" w:rsidP="00BC067A">
      <w:pPr>
        <w:widowControl w:val="0"/>
        <w:tabs>
          <w:tab w:val="left" w:pos="709"/>
          <w:tab w:val="left" w:pos="2410"/>
        </w:tabs>
        <w:autoSpaceDE w:val="0"/>
        <w:autoSpaceDN w:val="0"/>
        <w:adjustRightInd w:val="0"/>
        <w:spacing w:after="120"/>
        <w:ind w:left="709"/>
        <w:jc w:val="both"/>
        <w:rPr>
          <w:rFonts w:ascii="Arial" w:hAnsi="Arial" w:cs="Arial"/>
        </w:rPr>
      </w:pPr>
      <w:r w:rsidRPr="00EE7D31">
        <w:rPr>
          <w:rFonts w:ascii="Arial" w:hAnsi="Arial" w:cs="Arial"/>
        </w:rPr>
        <w:t>Accueil du soir : de 17h30 à 18h00/</w:t>
      </w:r>
      <w:r w:rsidR="00A3298C" w:rsidRPr="00EE7D31">
        <w:rPr>
          <w:rFonts w:ascii="Arial" w:hAnsi="Arial" w:cs="Arial"/>
        </w:rPr>
        <w:t>18h30</w:t>
      </w:r>
    </w:p>
    <w:p w14:paraId="463CA95C" w14:textId="4A385D27" w:rsidR="009172F9" w:rsidRPr="00EE7D31" w:rsidRDefault="002E37D7" w:rsidP="00BC067A">
      <w:pPr>
        <w:tabs>
          <w:tab w:val="left" w:pos="709"/>
          <w:tab w:val="left" w:pos="5103"/>
        </w:tabs>
        <w:ind w:left="709"/>
        <w:jc w:val="both"/>
        <w:rPr>
          <w:rFonts w:ascii="Arial" w:hAnsi="Arial" w:cs="Arial"/>
        </w:rPr>
      </w:pPr>
      <w:r w:rsidRPr="0070035B">
        <w:rPr>
          <w:rFonts w:ascii="Arial" w:hAnsi="Arial" w:cs="Arial"/>
          <w:b/>
          <w:bCs/>
        </w:rPr>
        <w:t xml:space="preserve">L’ouverture </w:t>
      </w:r>
      <w:r w:rsidR="0070035B">
        <w:rPr>
          <w:rFonts w:ascii="Arial" w:hAnsi="Arial" w:cs="Arial"/>
          <w:b/>
          <w:bCs/>
        </w:rPr>
        <w:t>des différents jours et plages horaires sont</w:t>
      </w:r>
      <w:r w:rsidR="009172F9" w:rsidRPr="0070035B">
        <w:rPr>
          <w:rFonts w:ascii="Arial" w:hAnsi="Arial" w:cs="Arial"/>
          <w:b/>
          <w:bCs/>
        </w:rPr>
        <w:t xml:space="preserve"> effective</w:t>
      </w:r>
      <w:r w:rsidR="0070035B">
        <w:rPr>
          <w:rFonts w:ascii="Arial" w:hAnsi="Arial" w:cs="Arial"/>
          <w:b/>
          <w:bCs/>
        </w:rPr>
        <w:t>s</w:t>
      </w:r>
      <w:r w:rsidR="009172F9" w:rsidRPr="0070035B">
        <w:rPr>
          <w:rFonts w:ascii="Arial" w:hAnsi="Arial" w:cs="Arial"/>
          <w:b/>
          <w:bCs/>
        </w:rPr>
        <w:t xml:space="preserve"> à condition qu’il y ait un nombre d’enfants suffisant.</w:t>
      </w:r>
    </w:p>
    <w:p w14:paraId="203A1813" w14:textId="77777777" w:rsidR="000743E4" w:rsidRPr="00EE7D31" w:rsidRDefault="000743E4" w:rsidP="00495E75">
      <w:pPr>
        <w:tabs>
          <w:tab w:val="left" w:pos="709"/>
          <w:tab w:val="left" w:pos="5103"/>
        </w:tabs>
        <w:ind w:left="709" w:hanging="567"/>
        <w:jc w:val="both"/>
        <w:rPr>
          <w:rFonts w:ascii="Arial" w:hAnsi="Arial" w:cs="Arial"/>
        </w:rPr>
      </w:pPr>
    </w:p>
    <w:p w14:paraId="6FBA48B9" w14:textId="7ABE2D71" w:rsidR="00FC3607" w:rsidRPr="00EE7D31" w:rsidRDefault="00BC067A" w:rsidP="00BC067A">
      <w:pPr>
        <w:widowControl w:val="0"/>
        <w:tabs>
          <w:tab w:val="left" w:pos="220"/>
        </w:tabs>
        <w:autoSpaceDE w:val="0"/>
        <w:autoSpaceDN w:val="0"/>
        <w:adjustRightInd w:val="0"/>
        <w:spacing w:after="240"/>
        <w:ind w:left="709" w:hanging="567"/>
        <w:jc w:val="both"/>
        <w:rPr>
          <w:rFonts w:ascii="Arial" w:hAnsi="Arial" w:cs="Arial"/>
        </w:rPr>
      </w:pPr>
      <w:r w:rsidRPr="00EE7D31">
        <w:rPr>
          <w:rFonts w:ascii="Arial" w:hAnsi="Arial" w:cs="Arial"/>
        </w:rPr>
        <w:t>3.3</w:t>
      </w:r>
      <w:r w:rsidRPr="00EE7D31">
        <w:rPr>
          <w:rFonts w:ascii="Arial" w:hAnsi="Arial" w:cs="Arial"/>
        </w:rPr>
        <w:tab/>
      </w:r>
      <w:r w:rsidR="00FC3607" w:rsidRPr="00EE7D31">
        <w:rPr>
          <w:rFonts w:ascii="Arial" w:hAnsi="Arial" w:cs="Arial"/>
        </w:rPr>
        <w:t xml:space="preserve">Il est impératif que vous puissiez récupérer votre enfant avant la fermeture. </w:t>
      </w:r>
      <w:r w:rsidR="00DD54E1" w:rsidRPr="00EE7D31">
        <w:rPr>
          <w:rFonts w:ascii="Arial" w:hAnsi="Arial" w:cs="Arial"/>
        </w:rPr>
        <w:t xml:space="preserve">Un imprévu peut arriver ! Merci </w:t>
      </w:r>
      <w:r w:rsidR="00FC3607" w:rsidRPr="00EE7D31">
        <w:rPr>
          <w:rFonts w:ascii="Arial" w:hAnsi="Arial" w:cs="Arial"/>
        </w:rPr>
        <w:t>d’appeler l’animatrice si vous avez du retard. Si</w:t>
      </w:r>
      <w:r w:rsidR="00DD54E1" w:rsidRPr="00EE7D31">
        <w:rPr>
          <w:rFonts w:ascii="Arial" w:hAnsi="Arial" w:cs="Arial"/>
        </w:rPr>
        <w:t xml:space="preserve"> cette situation se répète, une </w:t>
      </w:r>
      <w:r w:rsidR="00D0194B" w:rsidRPr="00EE7D31">
        <w:rPr>
          <w:rFonts w:ascii="Arial" w:hAnsi="Arial" w:cs="Arial"/>
        </w:rPr>
        <w:t>indemnisation</w:t>
      </w:r>
      <w:r w:rsidR="00FC3607" w:rsidRPr="00EE7D31">
        <w:rPr>
          <w:rFonts w:ascii="Arial" w:hAnsi="Arial" w:cs="Arial"/>
        </w:rPr>
        <w:t xml:space="preserve"> sera facturée</w:t>
      </w:r>
      <w:r w:rsidR="00D0194B" w:rsidRPr="00EE7D31">
        <w:rPr>
          <w:rFonts w:ascii="Arial" w:hAnsi="Arial" w:cs="Arial"/>
        </w:rPr>
        <w:t xml:space="preserve"> aux parents.</w:t>
      </w:r>
    </w:p>
    <w:p w14:paraId="5884C768" w14:textId="77777777" w:rsidR="005A0717" w:rsidRPr="00EE7D31" w:rsidRDefault="005A0717" w:rsidP="00495E75">
      <w:pPr>
        <w:widowControl w:val="0"/>
        <w:tabs>
          <w:tab w:val="left" w:pos="220"/>
          <w:tab w:val="left" w:pos="709"/>
          <w:tab w:val="left" w:pos="2410"/>
        </w:tabs>
        <w:autoSpaceDE w:val="0"/>
        <w:autoSpaceDN w:val="0"/>
        <w:adjustRightInd w:val="0"/>
        <w:spacing w:after="120"/>
        <w:ind w:left="709" w:hanging="567"/>
        <w:jc w:val="both"/>
        <w:rPr>
          <w:rFonts w:ascii="Arial" w:hAnsi="Arial" w:cs="Arial"/>
        </w:rPr>
      </w:pPr>
    </w:p>
    <w:p w14:paraId="78E2D7B0" w14:textId="77777777" w:rsidR="008733A6" w:rsidRPr="00EE7D31" w:rsidRDefault="000743E4" w:rsidP="001A579B">
      <w:pPr>
        <w:tabs>
          <w:tab w:val="left" w:pos="709"/>
        </w:tabs>
        <w:ind w:left="142"/>
        <w:jc w:val="both"/>
        <w:rPr>
          <w:rFonts w:ascii="Arial" w:hAnsi="Arial" w:cs="Arial"/>
          <w:b/>
        </w:rPr>
      </w:pPr>
      <w:r w:rsidRPr="00EE7D31">
        <w:rPr>
          <w:rFonts w:ascii="Arial" w:hAnsi="Arial" w:cs="Arial"/>
          <w:b/>
        </w:rPr>
        <w:t>4</w:t>
      </w:r>
      <w:r w:rsidR="008733A6" w:rsidRPr="00EE7D31">
        <w:rPr>
          <w:rFonts w:ascii="Arial" w:hAnsi="Arial" w:cs="Arial"/>
          <w:b/>
        </w:rPr>
        <w:t xml:space="preserve">. CONTRAT </w:t>
      </w:r>
    </w:p>
    <w:p w14:paraId="31798542" w14:textId="77777777" w:rsidR="009172F9" w:rsidRPr="00EE7D31" w:rsidRDefault="009172F9" w:rsidP="00495E75">
      <w:pPr>
        <w:tabs>
          <w:tab w:val="left" w:pos="709"/>
        </w:tabs>
        <w:ind w:left="709" w:hanging="567"/>
        <w:jc w:val="both"/>
        <w:rPr>
          <w:rFonts w:ascii="Arial" w:hAnsi="Arial" w:cs="Arial"/>
        </w:rPr>
      </w:pPr>
    </w:p>
    <w:p w14:paraId="1DF9F471" w14:textId="64B58D41" w:rsidR="008733A6" w:rsidRPr="00EE7D31" w:rsidRDefault="000743E4" w:rsidP="00495E75">
      <w:pPr>
        <w:widowControl w:val="0"/>
        <w:tabs>
          <w:tab w:val="left" w:pos="709"/>
        </w:tabs>
        <w:autoSpaceDE w:val="0"/>
        <w:autoSpaceDN w:val="0"/>
        <w:adjustRightInd w:val="0"/>
        <w:spacing w:after="240"/>
        <w:ind w:left="709" w:hanging="567"/>
        <w:jc w:val="both"/>
        <w:rPr>
          <w:rFonts w:ascii="Arial" w:hAnsi="Arial" w:cs="Arial"/>
        </w:rPr>
      </w:pPr>
      <w:r w:rsidRPr="00EE7D31">
        <w:rPr>
          <w:rFonts w:ascii="Arial" w:hAnsi="Arial" w:cs="Arial"/>
        </w:rPr>
        <w:t>4</w:t>
      </w:r>
      <w:r w:rsidR="008733A6" w:rsidRPr="00EE7D31">
        <w:rPr>
          <w:rFonts w:ascii="Arial" w:hAnsi="Arial" w:cs="Arial"/>
        </w:rPr>
        <w:t>.1</w:t>
      </w:r>
      <w:r w:rsidR="00A60CF3" w:rsidRPr="00EE7D31">
        <w:rPr>
          <w:rFonts w:ascii="Arial" w:hAnsi="Arial" w:cs="Arial"/>
        </w:rPr>
        <w:tab/>
      </w:r>
      <w:r w:rsidR="00BC067A" w:rsidRPr="00EE7D31">
        <w:rPr>
          <w:rFonts w:ascii="Arial" w:hAnsi="Arial" w:cs="Arial"/>
        </w:rPr>
        <w:t>La « Courte E</w:t>
      </w:r>
      <w:r w:rsidR="008733A6" w:rsidRPr="00EE7D31">
        <w:rPr>
          <w:rFonts w:ascii="Arial" w:hAnsi="Arial" w:cs="Arial"/>
        </w:rPr>
        <w:t>chelle</w:t>
      </w:r>
      <w:r w:rsidR="00BC067A" w:rsidRPr="00EE7D31">
        <w:rPr>
          <w:rFonts w:ascii="Arial" w:hAnsi="Arial" w:cs="Arial"/>
        </w:rPr>
        <w:t> »</w:t>
      </w:r>
      <w:r w:rsidR="008733A6" w:rsidRPr="00EE7D31">
        <w:rPr>
          <w:rFonts w:ascii="Arial" w:hAnsi="Arial" w:cs="Arial"/>
        </w:rPr>
        <w:t xml:space="preserve"> propose deux types de contrat :</w:t>
      </w:r>
    </w:p>
    <w:p w14:paraId="1923671F" w14:textId="32BA5FBA" w:rsidR="008733A6" w:rsidRPr="00EE7D31" w:rsidRDefault="000743E4" w:rsidP="00495E75">
      <w:pPr>
        <w:widowControl w:val="0"/>
        <w:tabs>
          <w:tab w:val="left" w:pos="709"/>
        </w:tabs>
        <w:autoSpaceDE w:val="0"/>
        <w:autoSpaceDN w:val="0"/>
        <w:adjustRightInd w:val="0"/>
        <w:spacing w:after="240"/>
        <w:ind w:left="709" w:hanging="567"/>
        <w:jc w:val="both"/>
        <w:rPr>
          <w:rFonts w:ascii="Arial" w:hAnsi="Arial" w:cs="Arial"/>
        </w:rPr>
      </w:pPr>
      <w:r w:rsidRPr="00EE7D31">
        <w:rPr>
          <w:rFonts w:ascii="Arial" w:hAnsi="Arial" w:cs="Arial"/>
        </w:rPr>
        <w:tab/>
      </w:r>
      <w:r w:rsidR="00404FFA" w:rsidRPr="00EE7D31">
        <w:rPr>
          <w:rFonts w:ascii="Arial" w:hAnsi="Arial" w:cs="Arial"/>
        </w:rPr>
        <w:t>4.1.1 Avec</w:t>
      </w:r>
      <w:r w:rsidR="008733A6" w:rsidRPr="00EE7D31">
        <w:rPr>
          <w:rFonts w:ascii="Arial" w:hAnsi="Arial" w:cs="Arial"/>
          <w:b/>
        </w:rPr>
        <w:t xml:space="preserve"> fréquentation régulière. </w:t>
      </w:r>
      <w:r w:rsidR="008733A6" w:rsidRPr="00EE7D31">
        <w:rPr>
          <w:rFonts w:ascii="Arial" w:hAnsi="Arial" w:cs="Arial"/>
        </w:rPr>
        <w:t xml:space="preserve">Cela signifie que l’enfant est </w:t>
      </w:r>
      <w:r w:rsidR="009172F9" w:rsidRPr="00EE7D31">
        <w:rPr>
          <w:rFonts w:ascii="Arial" w:hAnsi="Arial" w:cs="Arial"/>
        </w:rPr>
        <w:t>inscrit avec des jours fixes pendant</w:t>
      </w:r>
      <w:r w:rsidR="008733A6" w:rsidRPr="00EE7D31">
        <w:rPr>
          <w:rFonts w:ascii="Arial" w:hAnsi="Arial" w:cs="Arial"/>
        </w:rPr>
        <w:t xml:space="preserve"> la semaine et ce pour toute l’année scolaire. Il permet </w:t>
      </w:r>
      <w:r w:rsidR="009172F9" w:rsidRPr="00EE7D31">
        <w:rPr>
          <w:rFonts w:ascii="Arial" w:hAnsi="Arial" w:cs="Arial"/>
        </w:rPr>
        <w:t>d’assurer</w:t>
      </w:r>
      <w:r w:rsidR="008733A6" w:rsidRPr="00EE7D31">
        <w:rPr>
          <w:rFonts w:ascii="Arial" w:hAnsi="Arial" w:cs="Arial"/>
        </w:rPr>
        <w:t xml:space="preserve"> une place à l’année. </w:t>
      </w:r>
    </w:p>
    <w:p w14:paraId="7E37E274" w14:textId="18D447BB" w:rsidR="008733A6" w:rsidRPr="00EE7D31" w:rsidRDefault="000743E4" w:rsidP="00495E75">
      <w:pPr>
        <w:widowControl w:val="0"/>
        <w:tabs>
          <w:tab w:val="left" w:pos="709"/>
        </w:tabs>
        <w:autoSpaceDE w:val="0"/>
        <w:autoSpaceDN w:val="0"/>
        <w:adjustRightInd w:val="0"/>
        <w:spacing w:after="240"/>
        <w:ind w:left="709" w:hanging="567"/>
        <w:jc w:val="both"/>
        <w:rPr>
          <w:rFonts w:ascii="Arial" w:hAnsi="Arial" w:cs="Arial"/>
        </w:rPr>
      </w:pPr>
      <w:r w:rsidRPr="00EE7D31">
        <w:rPr>
          <w:rFonts w:ascii="Arial" w:hAnsi="Arial" w:cs="Arial"/>
        </w:rPr>
        <w:tab/>
        <w:t>4</w:t>
      </w:r>
      <w:r w:rsidR="008733A6" w:rsidRPr="00EE7D31">
        <w:rPr>
          <w:rFonts w:ascii="Arial" w:hAnsi="Arial" w:cs="Arial"/>
        </w:rPr>
        <w:t>.1.  </w:t>
      </w:r>
      <w:r w:rsidR="008733A6" w:rsidRPr="00EE7D31">
        <w:rPr>
          <w:rFonts w:ascii="Arial" w:hAnsi="Arial" w:cs="Arial"/>
          <w:b/>
        </w:rPr>
        <w:t>Avec fréquentation irrégulière.</w:t>
      </w:r>
      <w:r w:rsidR="008733A6" w:rsidRPr="00EE7D31">
        <w:rPr>
          <w:rFonts w:ascii="Arial" w:hAnsi="Arial" w:cs="Arial"/>
        </w:rPr>
        <w:t xml:space="preserve"> Idéale pour les parents qui ont des horaires de travail irrégulier, les jours</w:t>
      </w:r>
      <w:r w:rsidR="009172F9" w:rsidRPr="00EE7D31">
        <w:rPr>
          <w:rFonts w:ascii="Arial" w:hAnsi="Arial" w:cs="Arial"/>
        </w:rPr>
        <w:t xml:space="preserve"> de présence de l’enfant</w:t>
      </w:r>
      <w:r w:rsidR="008733A6" w:rsidRPr="00EE7D31">
        <w:rPr>
          <w:rFonts w:ascii="Arial" w:hAnsi="Arial" w:cs="Arial"/>
        </w:rPr>
        <w:t xml:space="preserve"> sont donnés le 20 de chaque mois au plus tard par le biais de la fiche mensuelle et </w:t>
      </w:r>
      <w:r w:rsidR="009172F9" w:rsidRPr="00EE7D31">
        <w:rPr>
          <w:rFonts w:ascii="Arial" w:hAnsi="Arial" w:cs="Arial"/>
        </w:rPr>
        <w:t xml:space="preserve">transmis </w:t>
      </w:r>
      <w:r w:rsidR="0099766E" w:rsidRPr="00EE7D31">
        <w:rPr>
          <w:rFonts w:ascii="Arial" w:hAnsi="Arial" w:cs="Arial"/>
        </w:rPr>
        <w:t xml:space="preserve">par e-mail. </w:t>
      </w:r>
      <w:r w:rsidR="00F864F3" w:rsidRPr="00EE7D31">
        <w:rPr>
          <w:rFonts w:ascii="Arial" w:hAnsi="Arial" w:cs="Arial"/>
        </w:rPr>
        <w:t>Il se peut que nous ne puissions garantir une place pour tous les jours demandés selon la fréquentation des enfants en contrat</w:t>
      </w:r>
      <w:r w:rsidR="00404FFA" w:rsidRPr="00EE7D31">
        <w:rPr>
          <w:rFonts w:ascii="Arial" w:hAnsi="Arial" w:cs="Arial"/>
        </w:rPr>
        <w:t>s</w:t>
      </w:r>
      <w:r w:rsidR="00F864F3" w:rsidRPr="00EE7D31">
        <w:rPr>
          <w:rFonts w:ascii="Arial" w:hAnsi="Arial" w:cs="Arial"/>
        </w:rPr>
        <w:t xml:space="preserve"> réguliers ainsi que l’ordre d’arrivée des inscriptions mensuelles des contrats irrégulier</w:t>
      </w:r>
      <w:r w:rsidR="00404FFA" w:rsidRPr="00EE7D31">
        <w:rPr>
          <w:rFonts w:ascii="Arial" w:hAnsi="Arial" w:cs="Arial"/>
        </w:rPr>
        <w:t>s</w:t>
      </w:r>
      <w:r w:rsidR="00F864F3" w:rsidRPr="00EE7D31">
        <w:rPr>
          <w:rFonts w:ascii="Arial" w:hAnsi="Arial" w:cs="Arial"/>
        </w:rPr>
        <w:t>.</w:t>
      </w:r>
    </w:p>
    <w:p w14:paraId="40F7864F" w14:textId="77777777" w:rsidR="005A0717" w:rsidRPr="00EE7D31" w:rsidRDefault="005A0717" w:rsidP="00F75766">
      <w:pPr>
        <w:widowControl w:val="0"/>
        <w:tabs>
          <w:tab w:val="left" w:pos="709"/>
        </w:tabs>
        <w:autoSpaceDE w:val="0"/>
        <w:autoSpaceDN w:val="0"/>
        <w:adjustRightInd w:val="0"/>
        <w:ind w:left="709" w:hanging="567"/>
        <w:jc w:val="both"/>
        <w:rPr>
          <w:rFonts w:ascii="Arial" w:hAnsi="Arial" w:cs="Arial"/>
        </w:rPr>
      </w:pPr>
    </w:p>
    <w:p w14:paraId="72E85C70" w14:textId="77777777" w:rsidR="00A3298C" w:rsidRPr="00EE7D31" w:rsidRDefault="000743E4" w:rsidP="00495E75">
      <w:pPr>
        <w:widowControl w:val="0"/>
        <w:tabs>
          <w:tab w:val="left" w:pos="709"/>
        </w:tabs>
        <w:autoSpaceDE w:val="0"/>
        <w:autoSpaceDN w:val="0"/>
        <w:adjustRightInd w:val="0"/>
        <w:spacing w:after="240"/>
        <w:ind w:left="709" w:hanging="567"/>
        <w:jc w:val="both"/>
        <w:rPr>
          <w:rFonts w:ascii="Arial" w:hAnsi="Arial" w:cs="Arial"/>
          <w:b/>
        </w:rPr>
      </w:pPr>
      <w:r w:rsidRPr="00EE7D31">
        <w:rPr>
          <w:rFonts w:ascii="Arial" w:hAnsi="Arial" w:cs="Arial"/>
          <w:b/>
        </w:rPr>
        <w:t>5</w:t>
      </w:r>
      <w:r w:rsidR="00A3298C" w:rsidRPr="00EE7D31">
        <w:rPr>
          <w:rFonts w:ascii="Arial" w:hAnsi="Arial" w:cs="Arial"/>
          <w:b/>
        </w:rPr>
        <w:t xml:space="preserve">. INSCRIPTIONS </w:t>
      </w:r>
    </w:p>
    <w:p w14:paraId="47551470" w14:textId="5AFBE5C5" w:rsidR="008733A6" w:rsidRPr="00EE7D31" w:rsidRDefault="000743E4" w:rsidP="00954C11">
      <w:pPr>
        <w:widowControl w:val="0"/>
        <w:tabs>
          <w:tab w:val="left" w:pos="709"/>
        </w:tabs>
        <w:autoSpaceDE w:val="0"/>
        <w:autoSpaceDN w:val="0"/>
        <w:adjustRightInd w:val="0"/>
        <w:spacing w:after="240"/>
        <w:ind w:left="709" w:hanging="567"/>
        <w:jc w:val="both"/>
        <w:rPr>
          <w:rFonts w:ascii="Arial" w:hAnsi="Arial" w:cs="Arial"/>
        </w:rPr>
      </w:pPr>
      <w:r w:rsidRPr="00EE7D31">
        <w:rPr>
          <w:rFonts w:ascii="Arial" w:hAnsi="Arial" w:cs="Arial"/>
        </w:rPr>
        <w:t>5</w:t>
      </w:r>
      <w:r w:rsidR="00FC3607" w:rsidRPr="00EE7D31">
        <w:rPr>
          <w:rFonts w:ascii="Arial" w:hAnsi="Arial" w:cs="Arial"/>
        </w:rPr>
        <w:t>.1</w:t>
      </w:r>
      <w:r w:rsidR="00A60CF3" w:rsidRPr="00EE7D31">
        <w:rPr>
          <w:rFonts w:ascii="Arial" w:hAnsi="Arial" w:cs="Arial"/>
        </w:rPr>
        <w:tab/>
      </w:r>
      <w:r w:rsidR="00A3298C" w:rsidRPr="00EE7D31">
        <w:rPr>
          <w:rFonts w:ascii="Arial" w:hAnsi="Arial" w:cs="Arial"/>
        </w:rPr>
        <w:t xml:space="preserve">L’inscription à l’AES </w:t>
      </w:r>
      <w:r w:rsidR="00D0194B" w:rsidRPr="00EE7D31">
        <w:rPr>
          <w:rFonts w:ascii="Arial" w:hAnsi="Arial" w:cs="Arial"/>
        </w:rPr>
        <w:t>est valable pour une année scolaire et n’est pas renouvelée pour l’année suivante</w:t>
      </w:r>
      <w:r w:rsidR="00A3298C" w:rsidRPr="00EE7D31">
        <w:rPr>
          <w:rFonts w:ascii="Arial" w:hAnsi="Arial" w:cs="Arial"/>
        </w:rPr>
        <w:t>.</w:t>
      </w:r>
      <w:r w:rsidR="00D0194B" w:rsidRPr="00EE7D31">
        <w:rPr>
          <w:rFonts w:ascii="Arial" w:hAnsi="Arial" w:cs="Arial"/>
        </w:rPr>
        <w:t xml:space="preserve"> Il incombe aux parents de procéder à une nouvelle inscription pour la période scolaire suivante. </w:t>
      </w:r>
      <w:r w:rsidR="00A3298C" w:rsidRPr="00EE7D31">
        <w:rPr>
          <w:rFonts w:ascii="Arial" w:hAnsi="Arial" w:cs="Arial"/>
        </w:rPr>
        <w:t>Elle s’effectue au moyen du formulaire «</w:t>
      </w:r>
      <w:r w:rsidR="00404FFA" w:rsidRPr="00EE7D31">
        <w:rPr>
          <w:rFonts w:ascii="Arial" w:hAnsi="Arial" w:cs="Arial"/>
        </w:rPr>
        <w:t xml:space="preserve"> </w:t>
      </w:r>
      <w:r w:rsidR="00A3298C" w:rsidRPr="00EE7D31">
        <w:rPr>
          <w:rFonts w:ascii="Arial" w:hAnsi="Arial" w:cs="Arial"/>
        </w:rPr>
        <w:t>Demande d’inscription », disponible sur le site</w:t>
      </w:r>
      <w:r w:rsidR="00BC067A" w:rsidRPr="00EE7D31">
        <w:rPr>
          <w:rFonts w:ascii="Arial" w:hAnsi="Arial" w:cs="Arial"/>
        </w:rPr>
        <w:t xml:space="preserve"> internet</w:t>
      </w:r>
      <w:r w:rsidR="00A3298C" w:rsidRPr="00EE7D31">
        <w:rPr>
          <w:rFonts w:ascii="Arial" w:hAnsi="Arial" w:cs="Arial"/>
        </w:rPr>
        <w:t xml:space="preserve"> de « La Cou</w:t>
      </w:r>
      <w:r w:rsidR="00D0194B" w:rsidRPr="00EE7D31">
        <w:rPr>
          <w:rFonts w:ascii="Arial" w:hAnsi="Arial" w:cs="Arial"/>
        </w:rPr>
        <w:t>rte Echelle », www.aes-</w:t>
      </w:r>
      <w:r w:rsidR="00404FFA" w:rsidRPr="00EE7D31">
        <w:rPr>
          <w:rFonts w:ascii="Arial" w:hAnsi="Arial" w:cs="Arial"/>
        </w:rPr>
        <w:t>lacourteechelle</w:t>
      </w:r>
      <w:r w:rsidR="00D0194B" w:rsidRPr="00EE7D31">
        <w:rPr>
          <w:rFonts w:ascii="Arial" w:hAnsi="Arial" w:cs="Arial"/>
        </w:rPr>
        <w:t>.ch</w:t>
      </w:r>
      <w:r w:rsidR="00A3298C" w:rsidRPr="00EE7D31">
        <w:rPr>
          <w:rFonts w:ascii="Arial" w:hAnsi="Arial" w:cs="Arial"/>
        </w:rPr>
        <w:t xml:space="preserve">. Elle </w:t>
      </w:r>
      <w:r w:rsidR="00A60CF3" w:rsidRPr="00EE7D31">
        <w:rPr>
          <w:rFonts w:ascii="Arial" w:hAnsi="Arial" w:cs="Arial"/>
        </w:rPr>
        <w:t xml:space="preserve">doit être </w:t>
      </w:r>
      <w:r w:rsidR="00A60CF3" w:rsidRPr="00EE7D31">
        <w:rPr>
          <w:rFonts w:ascii="Arial" w:hAnsi="Arial" w:cs="Arial"/>
          <w:b/>
          <w:bCs/>
          <w:u w:val="single"/>
        </w:rPr>
        <w:t>signée</w:t>
      </w:r>
      <w:r w:rsidR="00BC5CAF">
        <w:rPr>
          <w:rFonts w:ascii="Arial" w:hAnsi="Arial" w:cs="Arial"/>
        </w:rPr>
        <w:t xml:space="preserve"> et </w:t>
      </w:r>
      <w:r w:rsidR="00A3298C" w:rsidRPr="00EE7D31">
        <w:rPr>
          <w:rFonts w:ascii="Arial" w:hAnsi="Arial" w:cs="Arial"/>
        </w:rPr>
        <w:t xml:space="preserve">adressée </w:t>
      </w:r>
      <w:r w:rsidR="00A60CF3" w:rsidRPr="00EE7D31">
        <w:rPr>
          <w:rFonts w:ascii="Arial" w:hAnsi="Arial" w:cs="Arial"/>
        </w:rPr>
        <w:t>par courrier</w:t>
      </w:r>
      <w:r w:rsidR="00404FFA" w:rsidRPr="00EE7D31">
        <w:rPr>
          <w:rFonts w:ascii="Arial" w:hAnsi="Arial" w:cs="Arial"/>
        </w:rPr>
        <w:t xml:space="preserve"> ou par </w:t>
      </w:r>
      <w:r w:rsidR="00580AD9" w:rsidRPr="00EE7D31">
        <w:rPr>
          <w:rFonts w:ascii="Arial" w:hAnsi="Arial" w:cs="Arial"/>
        </w:rPr>
        <w:lastRenderedPageBreak/>
        <w:t>courriel</w:t>
      </w:r>
      <w:r w:rsidR="00A60CF3" w:rsidRPr="00EE7D31">
        <w:rPr>
          <w:rFonts w:ascii="Arial" w:hAnsi="Arial" w:cs="Arial"/>
        </w:rPr>
        <w:t xml:space="preserve"> </w:t>
      </w:r>
      <w:r w:rsidR="00404FFA" w:rsidRPr="00EE7D31">
        <w:rPr>
          <w:rFonts w:ascii="Arial" w:hAnsi="Arial" w:cs="Arial"/>
        </w:rPr>
        <w:t>à l’association</w:t>
      </w:r>
      <w:r w:rsidR="00A3298C" w:rsidRPr="00EE7D31">
        <w:rPr>
          <w:rFonts w:ascii="Arial" w:hAnsi="Arial" w:cs="Arial"/>
        </w:rPr>
        <w:t>. Le comité prend les dispositions d’engagement du personnel en fonct</w:t>
      </w:r>
      <w:r w:rsidR="008733A6" w:rsidRPr="00EE7D31">
        <w:rPr>
          <w:rFonts w:ascii="Arial" w:hAnsi="Arial" w:cs="Arial"/>
        </w:rPr>
        <w:t>ion des demandes d’inscription.</w:t>
      </w:r>
      <w:r w:rsidR="005A0717" w:rsidRPr="00EE7D31">
        <w:rPr>
          <w:rFonts w:ascii="Arial" w:hAnsi="Arial" w:cs="Arial"/>
        </w:rPr>
        <w:br w:type="page"/>
      </w:r>
    </w:p>
    <w:p w14:paraId="25FDDE5C" w14:textId="64ACFE28" w:rsidR="007B4969" w:rsidRPr="00EE7D31" w:rsidRDefault="000743E4" w:rsidP="00495E75">
      <w:pPr>
        <w:widowControl w:val="0"/>
        <w:tabs>
          <w:tab w:val="left" w:pos="709"/>
        </w:tabs>
        <w:autoSpaceDE w:val="0"/>
        <w:autoSpaceDN w:val="0"/>
        <w:adjustRightInd w:val="0"/>
        <w:spacing w:after="120"/>
        <w:ind w:left="709" w:hanging="567"/>
        <w:jc w:val="both"/>
        <w:rPr>
          <w:rFonts w:ascii="Arial" w:hAnsi="Arial" w:cs="Arial"/>
        </w:rPr>
      </w:pPr>
      <w:r w:rsidRPr="00EE7D31">
        <w:rPr>
          <w:rFonts w:ascii="Arial" w:hAnsi="Arial" w:cs="Arial"/>
        </w:rPr>
        <w:lastRenderedPageBreak/>
        <w:t>5</w:t>
      </w:r>
      <w:r w:rsidR="00A60CF3" w:rsidRPr="00EE7D31">
        <w:rPr>
          <w:rFonts w:ascii="Arial" w:hAnsi="Arial" w:cs="Arial"/>
        </w:rPr>
        <w:t>.2</w:t>
      </w:r>
      <w:r w:rsidR="00A60CF3" w:rsidRPr="00EE7D31">
        <w:rPr>
          <w:rFonts w:ascii="Arial" w:hAnsi="Arial" w:cs="Arial"/>
        </w:rPr>
        <w:tab/>
      </w:r>
      <w:r w:rsidR="007B4969" w:rsidRPr="00EE7D31">
        <w:rPr>
          <w:rFonts w:ascii="Arial" w:hAnsi="Arial" w:cs="Arial"/>
        </w:rPr>
        <w:t>La</w:t>
      </w:r>
      <w:r w:rsidR="00404FFA" w:rsidRPr="00EE7D31">
        <w:rPr>
          <w:rFonts w:ascii="Arial" w:hAnsi="Arial" w:cs="Arial"/>
        </w:rPr>
        <w:t xml:space="preserve"> « fiche</w:t>
      </w:r>
      <w:r w:rsidR="007B4969" w:rsidRPr="00EE7D31">
        <w:rPr>
          <w:rFonts w:ascii="Arial" w:hAnsi="Arial" w:cs="Arial"/>
        </w:rPr>
        <w:t xml:space="preserve"> </w:t>
      </w:r>
      <w:r w:rsidR="00404FFA" w:rsidRPr="00EE7D31">
        <w:rPr>
          <w:rFonts w:ascii="Arial" w:hAnsi="Arial" w:cs="Arial"/>
        </w:rPr>
        <w:t>mensuelle »</w:t>
      </w:r>
      <w:r w:rsidR="007B4969" w:rsidRPr="00EE7D31">
        <w:rPr>
          <w:rFonts w:ascii="Arial" w:hAnsi="Arial" w:cs="Arial"/>
        </w:rPr>
        <w:t xml:space="preserve"> </w:t>
      </w:r>
      <w:r w:rsidR="00C046B4" w:rsidRPr="00EE7D31">
        <w:rPr>
          <w:rFonts w:ascii="Arial" w:hAnsi="Arial" w:cs="Arial"/>
        </w:rPr>
        <w:t xml:space="preserve">d’inscription </w:t>
      </w:r>
      <w:r w:rsidR="007B4969" w:rsidRPr="00EE7D31">
        <w:rPr>
          <w:rFonts w:ascii="Arial" w:hAnsi="Arial" w:cs="Arial"/>
        </w:rPr>
        <w:t xml:space="preserve">est à remplir UNIQUEMENT par les parents </w:t>
      </w:r>
      <w:r w:rsidR="00DD54E1" w:rsidRPr="00EE7D31">
        <w:rPr>
          <w:rFonts w:ascii="Arial" w:hAnsi="Arial" w:cs="Arial"/>
        </w:rPr>
        <w:t xml:space="preserve">dont </w:t>
      </w:r>
      <w:r w:rsidR="007B4969" w:rsidRPr="00EE7D31">
        <w:rPr>
          <w:rFonts w:ascii="Arial" w:hAnsi="Arial" w:cs="Arial"/>
        </w:rPr>
        <w:t xml:space="preserve">les enfants ont un CONTRAT IRREGULIER pour permettre </w:t>
      </w:r>
      <w:r w:rsidR="00580AD9" w:rsidRPr="00EE7D31">
        <w:rPr>
          <w:rFonts w:ascii="Arial" w:hAnsi="Arial" w:cs="Arial"/>
        </w:rPr>
        <w:t>de :</w:t>
      </w:r>
    </w:p>
    <w:p w14:paraId="174848D0" w14:textId="76EDDF22" w:rsidR="007B4969" w:rsidRPr="00EE7D31" w:rsidRDefault="00BC067A" w:rsidP="00BC067A">
      <w:pPr>
        <w:widowControl w:val="0"/>
        <w:tabs>
          <w:tab w:val="left" w:pos="709"/>
        </w:tabs>
        <w:autoSpaceDE w:val="0"/>
        <w:autoSpaceDN w:val="0"/>
        <w:adjustRightInd w:val="0"/>
        <w:spacing w:after="120"/>
        <w:ind w:left="709" w:hanging="567"/>
        <w:jc w:val="both"/>
        <w:rPr>
          <w:rFonts w:ascii="Arial" w:hAnsi="Arial" w:cs="Arial"/>
        </w:rPr>
      </w:pPr>
      <w:r w:rsidRPr="00EE7D31">
        <w:rPr>
          <w:rFonts w:ascii="Arial" w:hAnsi="Arial" w:cs="Arial"/>
        </w:rPr>
        <w:tab/>
      </w:r>
      <w:r w:rsidR="007B4969" w:rsidRPr="00EE7D31">
        <w:rPr>
          <w:rFonts w:ascii="Arial" w:hAnsi="Arial" w:cs="Arial"/>
        </w:rPr>
        <w:t>- Préciser l’horaire définitif</w:t>
      </w:r>
    </w:p>
    <w:p w14:paraId="4B1E21CA" w14:textId="435E29D1" w:rsidR="007B4969" w:rsidRPr="00EE7D31" w:rsidRDefault="00BC067A" w:rsidP="00BC067A">
      <w:pPr>
        <w:widowControl w:val="0"/>
        <w:tabs>
          <w:tab w:val="left" w:pos="709"/>
        </w:tabs>
        <w:autoSpaceDE w:val="0"/>
        <w:autoSpaceDN w:val="0"/>
        <w:adjustRightInd w:val="0"/>
        <w:spacing w:after="120"/>
        <w:ind w:left="709" w:hanging="567"/>
        <w:jc w:val="both"/>
        <w:rPr>
          <w:rFonts w:ascii="Arial" w:hAnsi="Arial" w:cs="Arial"/>
        </w:rPr>
      </w:pPr>
      <w:r w:rsidRPr="00EE7D31">
        <w:rPr>
          <w:rFonts w:ascii="Arial" w:hAnsi="Arial" w:cs="Arial"/>
        </w:rPr>
        <w:tab/>
      </w:r>
      <w:r w:rsidR="007B4969" w:rsidRPr="00EE7D31">
        <w:rPr>
          <w:rFonts w:ascii="Arial" w:hAnsi="Arial" w:cs="Arial"/>
        </w:rPr>
        <w:t>- Préparer le</w:t>
      </w:r>
      <w:r w:rsidR="00580AD9" w:rsidRPr="00EE7D31">
        <w:rPr>
          <w:rFonts w:ascii="Arial" w:hAnsi="Arial" w:cs="Arial"/>
        </w:rPr>
        <w:t xml:space="preserve"> planning de</w:t>
      </w:r>
      <w:r w:rsidR="007B4969" w:rsidRPr="00EE7D31">
        <w:rPr>
          <w:rFonts w:ascii="Arial" w:hAnsi="Arial" w:cs="Arial"/>
        </w:rPr>
        <w:t xml:space="preserve">s présences </w:t>
      </w:r>
      <w:r w:rsidR="009172F9" w:rsidRPr="00EE7D31">
        <w:rPr>
          <w:rFonts w:ascii="Arial" w:hAnsi="Arial" w:cs="Arial"/>
        </w:rPr>
        <w:t xml:space="preserve">des </w:t>
      </w:r>
      <w:r w:rsidR="007B4969" w:rsidRPr="00EE7D31">
        <w:rPr>
          <w:rFonts w:ascii="Arial" w:hAnsi="Arial" w:cs="Arial"/>
        </w:rPr>
        <w:t>enfants</w:t>
      </w:r>
    </w:p>
    <w:p w14:paraId="36698B19" w14:textId="21501A5E" w:rsidR="00580AD9" w:rsidRPr="00EE7D31" w:rsidRDefault="00BC067A" w:rsidP="00580AD9">
      <w:pPr>
        <w:widowControl w:val="0"/>
        <w:tabs>
          <w:tab w:val="left" w:pos="709"/>
        </w:tabs>
        <w:autoSpaceDE w:val="0"/>
        <w:autoSpaceDN w:val="0"/>
        <w:adjustRightInd w:val="0"/>
        <w:spacing w:after="120"/>
        <w:ind w:left="709" w:hanging="567"/>
        <w:jc w:val="both"/>
        <w:rPr>
          <w:rFonts w:ascii="Arial" w:hAnsi="Arial" w:cs="Arial"/>
        </w:rPr>
      </w:pPr>
      <w:r w:rsidRPr="00EE7D31">
        <w:rPr>
          <w:rFonts w:ascii="Arial" w:hAnsi="Arial" w:cs="Arial"/>
        </w:rPr>
        <w:tab/>
      </w:r>
      <w:r w:rsidR="007B4969" w:rsidRPr="00EE7D31">
        <w:rPr>
          <w:rFonts w:ascii="Arial" w:hAnsi="Arial" w:cs="Arial"/>
        </w:rPr>
        <w:t xml:space="preserve">- </w:t>
      </w:r>
      <w:r w:rsidR="00580AD9" w:rsidRPr="00EE7D31">
        <w:rPr>
          <w:rFonts w:ascii="Arial" w:hAnsi="Arial" w:cs="Arial"/>
        </w:rPr>
        <w:t>Commander les repas nécessaires</w:t>
      </w:r>
    </w:p>
    <w:p w14:paraId="364220B1" w14:textId="0A24F391" w:rsidR="007B4969" w:rsidRPr="00EE7D31" w:rsidRDefault="00BC067A" w:rsidP="00495E75">
      <w:pPr>
        <w:tabs>
          <w:tab w:val="left" w:pos="709"/>
          <w:tab w:val="left" w:pos="2835"/>
          <w:tab w:val="left" w:pos="3686"/>
          <w:tab w:val="left" w:pos="3969"/>
        </w:tabs>
        <w:ind w:left="709" w:hanging="567"/>
        <w:jc w:val="both"/>
        <w:rPr>
          <w:rFonts w:ascii="Arial" w:hAnsi="Arial" w:cs="Arial"/>
        </w:rPr>
      </w:pPr>
      <w:r w:rsidRPr="00EE7D31">
        <w:rPr>
          <w:rFonts w:ascii="Arial" w:hAnsi="Arial" w:cs="Arial"/>
        </w:rPr>
        <w:tab/>
      </w:r>
      <w:r w:rsidR="00C046B4" w:rsidRPr="00EE7D31">
        <w:rPr>
          <w:rFonts w:ascii="Arial" w:hAnsi="Arial" w:cs="Arial"/>
        </w:rPr>
        <w:t xml:space="preserve">Cette fiche doit être transmise par les parents, par mail, à l’adresse : </w:t>
      </w:r>
      <w:hyperlink r:id="rId9" w:history="1">
        <w:r w:rsidR="00563CBB" w:rsidRPr="00EE7D31">
          <w:rPr>
            <w:rStyle w:val="Lienhypertexte"/>
            <w:rFonts w:ascii="Arial" w:hAnsi="Arial" w:cs="Arial"/>
          </w:rPr>
          <w:t>inscription@aes-lacourteechelle.ch</w:t>
        </w:r>
      </w:hyperlink>
      <w:r w:rsidR="00C046B4" w:rsidRPr="00EE7D31">
        <w:rPr>
          <w:rFonts w:ascii="Arial" w:hAnsi="Arial" w:cs="Arial"/>
        </w:rPr>
        <w:t xml:space="preserve"> </w:t>
      </w:r>
      <w:r w:rsidR="00C046B4" w:rsidRPr="00EE7D31">
        <w:rPr>
          <w:rFonts w:ascii="Arial" w:hAnsi="Arial" w:cs="Arial"/>
          <w:b/>
        </w:rPr>
        <w:t>jusqu’au 20 de chaque mois</w:t>
      </w:r>
      <w:r w:rsidR="00C046B4" w:rsidRPr="00EE7D31">
        <w:rPr>
          <w:rFonts w:ascii="Arial" w:hAnsi="Arial" w:cs="Arial"/>
        </w:rPr>
        <w:t>, dernier délai.</w:t>
      </w:r>
    </w:p>
    <w:p w14:paraId="21ED072F" w14:textId="77777777" w:rsidR="00593085" w:rsidRPr="00EE7D31" w:rsidRDefault="00593085" w:rsidP="00495E75">
      <w:pPr>
        <w:tabs>
          <w:tab w:val="left" w:pos="709"/>
          <w:tab w:val="left" w:pos="2835"/>
          <w:tab w:val="left" w:pos="3686"/>
          <w:tab w:val="left" w:pos="3969"/>
        </w:tabs>
        <w:ind w:left="709" w:hanging="567"/>
        <w:jc w:val="both"/>
        <w:rPr>
          <w:rFonts w:ascii="Arial" w:hAnsi="Arial" w:cs="Arial"/>
        </w:rPr>
      </w:pPr>
    </w:p>
    <w:p w14:paraId="233777CB" w14:textId="4C983500" w:rsidR="00563CBB" w:rsidRPr="00EE7D31" w:rsidRDefault="00563CBB" w:rsidP="00563CBB">
      <w:pPr>
        <w:tabs>
          <w:tab w:val="left" w:pos="709"/>
        </w:tabs>
        <w:ind w:left="709" w:hanging="567"/>
        <w:jc w:val="both"/>
        <w:rPr>
          <w:rFonts w:ascii="Arial" w:hAnsi="Arial" w:cs="Arial"/>
        </w:rPr>
      </w:pPr>
      <w:r w:rsidRPr="00EE7D31">
        <w:rPr>
          <w:rFonts w:ascii="Arial" w:hAnsi="Arial" w:cs="Arial"/>
        </w:rPr>
        <w:t>5.3</w:t>
      </w:r>
      <w:r w:rsidRPr="00EE7D31">
        <w:rPr>
          <w:rFonts w:ascii="Arial" w:hAnsi="Arial" w:cs="Arial"/>
        </w:rPr>
        <w:tab/>
        <w:t xml:space="preserve">Pour les prises en charge de dernière minute, il est possible d’inscrire des enfants en mode de dépannage. </w:t>
      </w:r>
      <w:r w:rsidR="00120884" w:rsidRPr="00EE7D31">
        <w:rPr>
          <w:rFonts w:ascii="Arial" w:hAnsi="Arial" w:cs="Arial"/>
        </w:rPr>
        <w:t xml:space="preserve">La demande doit être faite directement aux animatrices ou </w:t>
      </w:r>
      <w:r w:rsidRPr="00EE7D31">
        <w:rPr>
          <w:rFonts w:ascii="Arial" w:hAnsi="Arial" w:cs="Arial"/>
        </w:rPr>
        <w:t>par téléphone au n° de l’association</w:t>
      </w:r>
      <w:r w:rsidR="00120884" w:rsidRPr="00EE7D31">
        <w:rPr>
          <w:rFonts w:ascii="Arial" w:hAnsi="Arial" w:cs="Arial"/>
        </w:rPr>
        <w:t>,</w:t>
      </w:r>
      <w:r w:rsidRPr="00EE7D31">
        <w:rPr>
          <w:rFonts w:ascii="Arial" w:hAnsi="Arial" w:cs="Arial"/>
        </w:rPr>
        <w:t xml:space="preserve"> les jours ouvrables du lundi au vendredi de 8h30 à 11h30 et de 15h30 à 18h00 mais au plus tard à </w:t>
      </w:r>
      <w:r w:rsidR="00DB2873" w:rsidRPr="00EE7D31">
        <w:rPr>
          <w:rFonts w:ascii="Arial" w:hAnsi="Arial" w:cs="Arial"/>
        </w:rPr>
        <w:t>18</w:t>
      </w:r>
      <w:r w:rsidRPr="00EE7D31">
        <w:rPr>
          <w:rFonts w:ascii="Arial" w:hAnsi="Arial" w:cs="Arial"/>
        </w:rPr>
        <w:t>h00 le jour précédent (commande de repas en cuisine)</w:t>
      </w:r>
      <w:r w:rsidR="00120884" w:rsidRPr="00EE7D31">
        <w:rPr>
          <w:rFonts w:ascii="Arial" w:hAnsi="Arial" w:cs="Arial"/>
        </w:rPr>
        <w:t xml:space="preserve">. </w:t>
      </w:r>
      <w:r w:rsidR="00596A1B" w:rsidRPr="00EE7D31">
        <w:rPr>
          <w:rFonts w:ascii="Arial" w:hAnsi="Arial" w:cs="Arial"/>
        </w:rPr>
        <w:t>Accueil possible uniquement sous réserve de disponibilité</w:t>
      </w:r>
      <w:r w:rsidRPr="00EE7D31">
        <w:rPr>
          <w:rFonts w:ascii="Arial" w:hAnsi="Arial" w:cs="Arial"/>
        </w:rPr>
        <w:t>.</w:t>
      </w:r>
    </w:p>
    <w:p w14:paraId="403291AC" w14:textId="1BF4C7BF" w:rsidR="00563CBB" w:rsidRPr="00EE7D31" w:rsidRDefault="00563CBB" w:rsidP="00093CB2">
      <w:pPr>
        <w:widowControl w:val="0"/>
        <w:tabs>
          <w:tab w:val="left" w:pos="709"/>
        </w:tabs>
        <w:autoSpaceDE w:val="0"/>
        <w:autoSpaceDN w:val="0"/>
        <w:adjustRightInd w:val="0"/>
        <w:ind w:left="709"/>
        <w:jc w:val="both"/>
        <w:rPr>
          <w:rFonts w:ascii="Arial" w:hAnsi="Arial" w:cs="Arial"/>
        </w:rPr>
      </w:pPr>
      <w:r w:rsidRPr="00EE7D31">
        <w:rPr>
          <w:rFonts w:ascii="Arial" w:hAnsi="Arial" w:cs="Arial"/>
        </w:rPr>
        <w:t>L’inscription n’est valide qu’au moment où elle a été confirmée par la personne responsable. Le tarif "dépannage" indiqué au chapitre 7 est appliqué.</w:t>
      </w:r>
    </w:p>
    <w:p w14:paraId="21FB6251" w14:textId="5D6048D2" w:rsidR="00563CBB" w:rsidRPr="00EE7D31" w:rsidRDefault="00563CBB" w:rsidP="00563CBB">
      <w:pPr>
        <w:widowControl w:val="0"/>
        <w:tabs>
          <w:tab w:val="left" w:pos="709"/>
        </w:tabs>
        <w:autoSpaceDE w:val="0"/>
        <w:autoSpaceDN w:val="0"/>
        <w:adjustRightInd w:val="0"/>
        <w:spacing w:after="240"/>
        <w:ind w:left="709"/>
        <w:jc w:val="both"/>
        <w:rPr>
          <w:rFonts w:ascii="Arial" w:hAnsi="Arial" w:cs="Arial"/>
        </w:rPr>
      </w:pPr>
      <w:r w:rsidRPr="00EE7D31">
        <w:rPr>
          <w:rFonts w:ascii="Arial" w:hAnsi="Arial" w:cs="Arial"/>
        </w:rPr>
        <w:t xml:space="preserve">Pour les parents ayant inscrit leur(s) enfant(s) annuellement à l’AES, le montant du dépannage sera ajouté à la facture mensuelle. Les dépannages sont aussi possibles pour les </w:t>
      </w:r>
      <w:r w:rsidR="00C60CD6" w:rsidRPr="00EE7D31">
        <w:rPr>
          <w:rFonts w:ascii="Arial" w:hAnsi="Arial" w:cs="Arial"/>
        </w:rPr>
        <w:t>enfants</w:t>
      </w:r>
      <w:r w:rsidRPr="00EE7D31">
        <w:rPr>
          <w:rFonts w:ascii="Arial" w:hAnsi="Arial" w:cs="Arial"/>
        </w:rPr>
        <w:t xml:space="preserve"> dont les </w:t>
      </w:r>
      <w:r w:rsidR="00C60CD6" w:rsidRPr="00EE7D31">
        <w:rPr>
          <w:rFonts w:ascii="Arial" w:hAnsi="Arial" w:cs="Arial"/>
        </w:rPr>
        <w:t>parents</w:t>
      </w:r>
      <w:r w:rsidRPr="00EE7D31">
        <w:rPr>
          <w:rFonts w:ascii="Arial" w:hAnsi="Arial" w:cs="Arial"/>
        </w:rPr>
        <w:t xml:space="preserve"> ne sont pas membre de l'association (cf. art. 2.5), mais pour un maximum de </w:t>
      </w:r>
      <w:r w:rsidR="004C2100" w:rsidRPr="00EE7D31">
        <w:rPr>
          <w:rFonts w:ascii="Arial" w:hAnsi="Arial" w:cs="Arial"/>
        </w:rPr>
        <w:t>1</w:t>
      </w:r>
      <w:r w:rsidRPr="00EE7D31">
        <w:rPr>
          <w:rFonts w:ascii="Arial" w:hAnsi="Arial" w:cs="Arial"/>
        </w:rPr>
        <w:t xml:space="preserve"> fois par année scolaire</w:t>
      </w:r>
      <w:r w:rsidR="00C60CD6" w:rsidRPr="00EE7D31">
        <w:rPr>
          <w:rFonts w:ascii="Arial" w:hAnsi="Arial" w:cs="Arial"/>
        </w:rPr>
        <w:t>, ou plus dans des cas exceptionnels</w:t>
      </w:r>
      <w:r w:rsidRPr="00EE7D31">
        <w:rPr>
          <w:rFonts w:ascii="Arial" w:hAnsi="Arial" w:cs="Arial"/>
        </w:rPr>
        <w:t>. Le formulaire correspondant, disponible sur le site internet de l'association (</w:t>
      </w:r>
      <w:hyperlink r:id="rId10" w:history="1">
        <w:r w:rsidRPr="00EE7D31">
          <w:rPr>
            <w:rStyle w:val="Lienhypertexte"/>
            <w:rFonts w:ascii="Arial" w:hAnsi="Arial" w:cs="Arial"/>
          </w:rPr>
          <w:t>www.aes-lacourteechelle.ch</w:t>
        </w:r>
      </w:hyperlink>
      <w:r w:rsidRPr="00EE7D31">
        <w:rPr>
          <w:rFonts w:ascii="Arial" w:hAnsi="Arial" w:cs="Arial"/>
        </w:rPr>
        <w:t>), doit impérativement être rempli et remis en main propre aux animatrices.</w:t>
      </w:r>
    </w:p>
    <w:p w14:paraId="2B9BCF5D" w14:textId="77777777" w:rsidR="00DE3B88" w:rsidRPr="00EE7D31" w:rsidRDefault="00DE3B88" w:rsidP="00495E75">
      <w:pPr>
        <w:tabs>
          <w:tab w:val="left" w:pos="709"/>
        </w:tabs>
        <w:ind w:left="709" w:hanging="567"/>
        <w:rPr>
          <w:rFonts w:ascii="Arial" w:hAnsi="Arial" w:cs="Arial"/>
        </w:rPr>
      </w:pPr>
    </w:p>
    <w:p w14:paraId="136EFCC7" w14:textId="1E7BDE57" w:rsidR="007B4969" w:rsidRPr="00EE7D31" w:rsidRDefault="000743E4" w:rsidP="00495E75">
      <w:pPr>
        <w:widowControl w:val="0"/>
        <w:tabs>
          <w:tab w:val="left" w:pos="709"/>
        </w:tabs>
        <w:autoSpaceDE w:val="0"/>
        <w:autoSpaceDN w:val="0"/>
        <w:adjustRightInd w:val="0"/>
        <w:spacing w:after="240"/>
        <w:ind w:left="709" w:hanging="567"/>
        <w:jc w:val="both"/>
        <w:rPr>
          <w:rFonts w:ascii="Arial" w:hAnsi="Arial" w:cs="Arial"/>
          <w:b/>
        </w:rPr>
      </w:pPr>
      <w:r w:rsidRPr="00EE7D31">
        <w:rPr>
          <w:rFonts w:ascii="Arial" w:hAnsi="Arial" w:cs="Arial"/>
          <w:b/>
        </w:rPr>
        <w:t>6</w:t>
      </w:r>
      <w:r w:rsidR="00A60CF3" w:rsidRPr="00EE7D31">
        <w:rPr>
          <w:rFonts w:ascii="Arial" w:hAnsi="Arial" w:cs="Arial"/>
          <w:b/>
        </w:rPr>
        <w:t>. RESILIATION</w:t>
      </w:r>
    </w:p>
    <w:p w14:paraId="23E4178A" w14:textId="06BD9599" w:rsidR="007B4969" w:rsidRPr="00EE7D31" w:rsidRDefault="000743E4" w:rsidP="00A60CF3">
      <w:pPr>
        <w:widowControl w:val="0"/>
        <w:tabs>
          <w:tab w:val="left" w:pos="709"/>
        </w:tabs>
        <w:autoSpaceDE w:val="0"/>
        <w:autoSpaceDN w:val="0"/>
        <w:adjustRightInd w:val="0"/>
        <w:spacing w:after="240"/>
        <w:ind w:left="709" w:hanging="567"/>
        <w:jc w:val="both"/>
        <w:rPr>
          <w:rFonts w:ascii="Arial" w:hAnsi="Arial" w:cs="Arial"/>
        </w:rPr>
      </w:pPr>
      <w:r w:rsidRPr="00EE7D31">
        <w:rPr>
          <w:rFonts w:ascii="Arial" w:hAnsi="Arial" w:cs="Arial"/>
        </w:rPr>
        <w:t>6</w:t>
      </w:r>
      <w:r w:rsidR="007B4969" w:rsidRPr="00EE7D31">
        <w:rPr>
          <w:rFonts w:ascii="Arial" w:hAnsi="Arial" w:cs="Arial"/>
        </w:rPr>
        <w:t>.1</w:t>
      </w:r>
      <w:r w:rsidR="00A60CF3" w:rsidRPr="00EE7D31">
        <w:rPr>
          <w:rFonts w:ascii="Arial" w:hAnsi="Arial" w:cs="Arial"/>
        </w:rPr>
        <w:tab/>
      </w:r>
      <w:r w:rsidR="007B4969" w:rsidRPr="00EE7D31">
        <w:rPr>
          <w:rFonts w:ascii="Arial" w:hAnsi="Arial" w:cs="Arial"/>
        </w:rPr>
        <w:t>La résiliation de l’inscription à l’accueil peut se faire par les deux parties. Dans des conditions normales, la résiliation se fait par</w:t>
      </w:r>
      <w:r w:rsidR="00A60CF3" w:rsidRPr="00EE7D31">
        <w:rPr>
          <w:rFonts w:ascii="Arial" w:hAnsi="Arial" w:cs="Arial"/>
        </w:rPr>
        <w:t xml:space="preserve"> écrit, trois mois à l’avance.</w:t>
      </w:r>
    </w:p>
    <w:p w14:paraId="44A41E06" w14:textId="34BD5360" w:rsidR="0064794D" w:rsidRPr="00EE7D31" w:rsidRDefault="0064794D" w:rsidP="00A60CF3">
      <w:pPr>
        <w:widowControl w:val="0"/>
        <w:tabs>
          <w:tab w:val="left" w:pos="709"/>
        </w:tabs>
        <w:autoSpaceDE w:val="0"/>
        <w:autoSpaceDN w:val="0"/>
        <w:adjustRightInd w:val="0"/>
        <w:spacing w:after="240"/>
        <w:ind w:left="709" w:hanging="567"/>
        <w:jc w:val="both"/>
        <w:rPr>
          <w:rFonts w:ascii="Arial" w:hAnsi="Arial" w:cs="Arial"/>
        </w:rPr>
      </w:pPr>
      <w:r w:rsidRPr="00EE7D31">
        <w:rPr>
          <w:rFonts w:ascii="Arial" w:hAnsi="Arial" w:cs="Arial"/>
        </w:rPr>
        <w:t>6.2</w:t>
      </w:r>
      <w:r w:rsidRPr="00EE7D31">
        <w:rPr>
          <w:rFonts w:ascii="Arial" w:hAnsi="Arial" w:cs="Arial"/>
        </w:rPr>
        <w:tab/>
        <w:t xml:space="preserve">Le comité de l’AES est seul compétent pour autoriser un délai de résiliation plus court, et ce uniquement dans </w:t>
      </w:r>
      <w:r w:rsidR="00404FFA" w:rsidRPr="00EE7D31">
        <w:rPr>
          <w:rFonts w:ascii="Arial" w:hAnsi="Arial" w:cs="Arial"/>
        </w:rPr>
        <w:t>des situations exceptionnelles</w:t>
      </w:r>
      <w:r w:rsidRPr="00EE7D31">
        <w:rPr>
          <w:rFonts w:ascii="Arial" w:hAnsi="Arial" w:cs="Arial"/>
        </w:rPr>
        <w:t xml:space="preserve"> et urgentes.</w:t>
      </w:r>
    </w:p>
    <w:p w14:paraId="0067DA49" w14:textId="7A5F3BEF" w:rsidR="007B4969" w:rsidRPr="00EE7D31" w:rsidRDefault="000743E4" w:rsidP="00495E75">
      <w:pPr>
        <w:widowControl w:val="0"/>
        <w:tabs>
          <w:tab w:val="left" w:pos="220"/>
          <w:tab w:val="left" w:pos="709"/>
        </w:tabs>
        <w:autoSpaceDE w:val="0"/>
        <w:autoSpaceDN w:val="0"/>
        <w:adjustRightInd w:val="0"/>
        <w:spacing w:after="240"/>
        <w:ind w:left="709" w:hanging="567"/>
        <w:jc w:val="both"/>
        <w:rPr>
          <w:rFonts w:ascii="Arial" w:hAnsi="Arial" w:cs="Arial"/>
        </w:rPr>
      </w:pPr>
      <w:r w:rsidRPr="00EE7D31">
        <w:rPr>
          <w:rFonts w:ascii="Arial" w:hAnsi="Arial" w:cs="Arial"/>
        </w:rPr>
        <w:t>6</w:t>
      </w:r>
      <w:r w:rsidR="007B4969" w:rsidRPr="00EE7D31">
        <w:rPr>
          <w:rFonts w:ascii="Arial" w:hAnsi="Arial" w:cs="Arial"/>
        </w:rPr>
        <w:t>.</w:t>
      </w:r>
      <w:r w:rsidR="0064794D" w:rsidRPr="00EE7D31">
        <w:rPr>
          <w:rFonts w:ascii="Arial" w:hAnsi="Arial" w:cs="Arial"/>
        </w:rPr>
        <w:t>3</w:t>
      </w:r>
      <w:r w:rsidR="00A60CF3" w:rsidRPr="00EE7D31">
        <w:rPr>
          <w:rFonts w:ascii="Arial" w:hAnsi="Arial" w:cs="Arial"/>
        </w:rPr>
        <w:tab/>
      </w:r>
      <w:r w:rsidR="007B4969" w:rsidRPr="00EE7D31">
        <w:rPr>
          <w:rFonts w:ascii="Arial" w:hAnsi="Arial" w:cs="Arial"/>
        </w:rPr>
        <w:t>Dans tous les cas, la cotisation annuelle à l’association</w:t>
      </w:r>
      <w:r w:rsidR="00404FFA" w:rsidRPr="00EE7D31">
        <w:rPr>
          <w:rFonts w:ascii="Arial" w:hAnsi="Arial" w:cs="Arial"/>
        </w:rPr>
        <w:t xml:space="preserve"> « La</w:t>
      </w:r>
      <w:r w:rsidR="007B4969" w:rsidRPr="00EE7D31">
        <w:rPr>
          <w:rFonts w:ascii="Arial" w:hAnsi="Arial" w:cs="Arial"/>
        </w:rPr>
        <w:t xml:space="preserve"> Courte </w:t>
      </w:r>
      <w:r w:rsidR="00DB2873" w:rsidRPr="00EE7D31">
        <w:rPr>
          <w:rFonts w:ascii="Arial" w:hAnsi="Arial" w:cs="Arial"/>
        </w:rPr>
        <w:t>Echelle »</w:t>
      </w:r>
      <w:r w:rsidR="007B4969" w:rsidRPr="00EE7D31">
        <w:rPr>
          <w:rFonts w:ascii="Arial" w:hAnsi="Arial" w:cs="Arial"/>
        </w:rPr>
        <w:t xml:space="preserve"> est due jusqu’à la fin de l’année scolaire en co</w:t>
      </w:r>
      <w:r w:rsidR="00A60CF3" w:rsidRPr="00EE7D31">
        <w:rPr>
          <w:rFonts w:ascii="Arial" w:hAnsi="Arial" w:cs="Arial"/>
        </w:rPr>
        <w:t>urs et ne sera pas remboursée.</w:t>
      </w:r>
    </w:p>
    <w:p w14:paraId="2B2DCB22" w14:textId="33335062" w:rsidR="003864BC" w:rsidRPr="00EE7D31" w:rsidRDefault="000743E4" w:rsidP="00495E75">
      <w:pPr>
        <w:widowControl w:val="0"/>
        <w:tabs>
          <w:tab w:val="left" w:pos="220"/>
          <w:tab w:val="left" w:pos="709"/>
        </w:tabs>
        <w:autoSpaceDE w:val="0"/>
        <w:autoSpaceDN w:val="0"/>
        <w:adjustRightInd w:val="0"/>
        <w:spacing w:after="240"/>
        <w:ind w:left="709" w:hanging="567"/>
        <w:jc w:val="both"/>
        <w:rPr>
          <w:rFonts w:ascii="Arial" w:hAnsi="Arial" w:cs="Arial"/>
        </w:rPr>
      </w:pPr>
      <w:r w:rsidRPr="00EE7D31">
        <w:rPr>
          <w:rFonts w:ascii="Arial" w:hAnsi="Arial" w:cs="Arial"/>
        </w:rPr>
        <w:t>6</w:t>
      </w:r>
      <w:r w:rsidR="007B4969" w:rsidRPr="00EE7D31">
        <w:rPr>
          <w:rFonts w:ascii="Arial" w:hAnsi="Arial" w:cs="Arial"/>
        </w:rPr>
        <w:t>.</w:t>
      </w:r>
      <w:r w:rsidR="0064794D" w:rsidRPr="00EE7D31">
        <w:rPr>
          <w:rFonts w:ascii="Arial" w:hAnsi="Arial" w:cs="Arial"/>
        </w:rPr>
        <w:t>4</w:t>
      </w:r>
      <w:r w:rsidR="00A60CF3" w:rsidRPr="00EE7D31">
        <w:rPr>
          <w:rFonts w:ascii="Arial" w:hAnsi="Arial" w:cs="Arial"/>
        </w:rPr>
        <w:tab/>
      </w:r>
      <w:r w:rsidR="007B4969" w:rsidRPr="00EE7D31">
        <w:rPr>
          <w:rFonts w:ascii="Arial" w:hAnsi="Arial" w:cs="Arial"/>
        </w:rPr>
        <w:t>En cas de conflit ou de difficulté entre enfants, le personnel d’encadrement est responsable de les gérer en vue de la bonne marche de l’AES et du bien- être de tous. Le comité de l’AES pourrait intervenir comme arbitre le cas échéant et prendre toutes mesures qu’il jugera adéquates, y compris le droit d’exclure un enfant.</w:t>
      </w:r>
    </w:p>
    <w:p w14:paraId="16D69C11" w14:textId="529F9A57" w:rsidR="00013A88" w:rsidRPr="00EE7D31" w:rsidRDefault="000743E4" w:rsidP="00495E75">
      <w:pPr>
        <w:widowControl w:val="0"/>
        <w:tabs>
          <w:tab w:val="left" w:pos="220"/>
          <w:tab w:val="left" w:pos="709"/>
        </w:tabs>
        <w:autoSpaceDE w:val="0"/>
        <w:autoSpaceDN w:val="0"/>
        <w:adjustRightInd w:val="0"/>
        <w:spacing w:after="240"/>
        <w:ind w:left="709" w:hanging="567"/>
        <w:jc w:val="both"/>
        <w:rPr>
          <w:rFonts w:ascii="Arial" w:hAnsi="Arial" w:cs="Arial"/>
        </w:rPr>
      </w:pPr>
      <w:r w:rsidRPr="00EE7D31">
        <w:rPr>
          <w:rFonts w:ascii="Arial" w:hAnsi="Arial" w:cs="Arial"/>
        </w:rPr>
        <w:t>6</w:t>
      </w:r>
      <w:r w:rsidR="00FC3607" w:rsidRPr="00EE7D31">
        <w:rPr>
          <w:rFonts w:ascii="Arial" w:hAnsi="Arial" w:cs="Arial"/>
        </w:rPr>
        <w:t>.</w:t>
      </w:r>
      <w:r w:rsidR="0064794D" w:rsidRPr="00EE7D31">
        <w:rPr>
          <w:rFonts w:ascii="Arial" w:hAnsi="Arial" w:cs="Arial"/>
        </w:rPr>
        <w:t>5</w:t>
      </w:r>
      <w:r w:rsidR="00FC3607" w:rsidRPr="00EE7D31">
        <w:rPr>
          <w:rFonts w:ascii="Arial" w:hAnsi="Arial" w:cs="Arial"/>
        </w:rPr>
        <w:t xml:space="preserve"> </w:t>
      </w:r>
      <w:r w:rsidR="00A60CF3" w:rsidRPr="00EE7D31">
        <w:rPr>
          <w:rFonts w:ascii="Arial" w:hAnsi="Arial" w:cs="Arial"/>
        </w:rPr>
        <w:tab/>
      </w:r>
      <w:r w:rsidR="00D84B77" w:rsidRPr="00EE7D31">
        <w:rPr>
          <w:rFonts w:ascii="Arial" w:hAnsi="Arial" w:cs="Arial"/>
        </w:rPr>
        <w:t xml:space="preserve">Le </w:t>
      </w:r>
      <w:r w:rsidR="00B35815" w:rsidRPr="00EE7D31">
        <w:rPr>
          <w:rFonts w:ascii="Arial" w:hAnsi="Arial" w:cs="Arial"/>
        </w:rPr>
        <w:t>non-respect</w:t>
      </w:r>
      <w:r w:rsidR="003864BC" w:rsidRPr="00EE7D31">
        <w:rPr>
          <w:rFonts w:ascii="Arial" w:hAnsi="Arial" w:cs="Arial"/>
        </w:rPr>
        <w:t xml:space="preserve"> abusif du règlement </w:t>
      </w:r>
      <w:r w:rsidR="005A0717" w:rsidRPr="00EE7D31">
        <w:rPr>
          <w:rFonts w:ascii="Arial" w:hAnsi="Arial" w:cs="Arial"/>
        </w:rPr>
        <w:t>qui poserait des contraintes aux animatrices ainsi qu’à la collectivité engendrera aussi une intervention du comité et une possible exclusion de la famille concernée.</w:t>
      </w:r>
    </w:p>
    <w:p w14:paraId="5393A5B4" w14:textId="4A52C357" w:rsidR="00832D61" w:rsidRPr="00EE7D31" w:rsidRDefault="00832D61">
      <w:pPr>
        <w:rPr>
          <w:rFonts w:ascii="Arial" w:hAnsi="Arial" w:cs="Arial"/>
          <w:b/>
        </w:rPr>
      </w:pPr>
    </w:p>
    <w:p w14:paraId="765D1B59" w14:textId="269F97EA" w:rsidR="00FC3607" w:rsidRPr="00EE7D31" w:rsidRDefault="000743E4" w:rsidP="00495E75">
      <w:pPr>
        <w:widowControl w:val="0"/>
        <w:tabs>
          <w:tab w:val="left" w:pos="709"/>
        </w:tabs>
        <w:autoSpaceDE w:val="0"/>
        <w:autoSpaceDN w:val="0"/>
        <w:adjustRightInd w:val="0"/>
        <w:spacing w:after="240"/>
        <w:ind w:left="709" w:hanging="567"/>
        <w:jc w:val="both"/>
        <w:rPr>
          <w:rFonts w:ascii="Arial" w:hAnsi="Arial" w:cs="Arial"/>
          <w:b/>
        </w:rPr>
      </w:pPr>
      <w:r w:rsidRPr="00EE7D31">
        <w:rPr>
          <w:rFonts w:ascii="Arial" w:hAnsi="Arial" w:cs="Arial"/>
          <w:b/>
        </w:rPr>
        <w:t>7</w:t>
      </w:r>
      <w:r w:rsidR="003864BC" w:rsidRPr="00EE7D31">
        <w:rPr>
          <w:rFonts w:ascii="Arial" w:hAnsi="Arial" w:cs="Arial"/>
          <w:b/>
        </w:rPr>
        <w:t xml:space="preserve">. TARIFS HORAIRES </w:t>
      </w:r>
    </w:p>
    <w:p w14:paraId="56A1B692" w14:textId="77777777" w:rsidR="000F4DD4" w:rsidRPr="00EE7D31" w:rsidRDefault="000743E4" w:rsidP="000F4DD4">
      <w:pPr>
        <w:widowControl w:val="0"/>
        <w:tabs>
          <w:tab w:val="left" w:pos="709"/>
        </w:tabs>
        <w:autoSpaceDE w:val="0"/>
        <w:autoSpaceDN w:val="0"/>
        <w:adjustRightInd w:val="0"/>
        <w:spacing w:after="240"/>
        <w:ind w:left="709" w:hanging="567"/>
        <w:jc w:val="both"/>
        <w:rPr>
          <w:rFonts w:ascii="Arial" w:hAnsi="Arial" w:cs="Arial"/>
        </w:rPr>
      </w:pPr>
      <w:r w:rsidRPr="00EE7D31">
        <w:rPr>
          <w:rFonts w:ascii="Arial" w:hAnsi="Arial" w:cs="Arial"/>
        </w:rPr>
        <w:t>7</w:t>
      </w:r>
      <w:r w:rsidR="00FC3607" w:rsidRPr="00EE7D31">
        <w:rPr>
          <w:rFonts w:ascii="Arial" w:hAnsi="Arial" w:cs="Arial"/>
        </w:rPr>
        <w:t>.1</w:t>
      </w:r>
      <w:r w:rsidR="00B35815" w:rsidRPr="00EE7D31">
        <w:rPr>
          <w:rFonts w:ascii="Arial" w:hAnsi="Arial" w:cs="Arial"/>
        </w:rPr>
        <w:tab/>
      </w:r>
      <w:r w:rsidR="000F4DD4" w:rsidRPr="00EE7D31">
        <w:rPr>
          <w:rFonts w:ascii="Arial" w:hAnsi="Arial" w:cs="Arial"/>
        </w:rPr>
        <w:t>Les tarifs horaires sont appliqués en fonction du revenu déterminant des parents ou du groupe familial, et selon si l’enfant est scolarisé en enfantine (1H à 2H) ou en primaire (3H à 8H).</w:t>
      </w:r>
    </w:p>
    <w:p w14:paraId="14E5D0F0" w14:textId="5AC61D5D" w:rsidR="000F4DD4" w:rsidRPr="00EE7D31" w:rsidRDefault="000F4DD4" w:rsidP="000F4DD4">
      <w:pPr>
        <w:widowControl w:val="0"/>
        <w:tabs>
          <w:tab w:val="left" w:pos="709"/>
        </w:tabs>
        <w:autoSpaceDE w:val="0"/>
        <w:autoSpaceDN w:val="0"/>
        <w:adjustRightInd w:val="0"/>
        <w:spacing w:after="240"/>
        <w:ind w:left="709" w:hanging="567"/>
        <w:jc w:val="both"/>
        <w:rPr>
          <w:rFonts w:ascii="Arial" w:hAnsi="Arial" w:cs="Arial"/>
        </w:rPr>
      </w:pPr>
      <w:r w:rsidRPr="00EE7D31">
        <w:rPr>
          <w:rFonts w:ascii="Arial" w:hAnsi="Arial" w:cs="Arial"/>
        </w:rPr>
        <w:tab/>
        <w:t>Pour les personnes imposées à la source, le revenu déterminant correspond à 80% du revenu brut imposé à la source.</w:t>
      </w:r>
    </w:p>
    <w:p w14:paraId="7617FBC5" w14:textId="3FF40A80" w:rsidR="006833E1" w:rsidRPr="00EE7D31" w:rsidRDefault="000F4DD4" w:rsidP="000F4DD4">
      <w:pPr>
        <w:widowControl w:val="0"/>
        <w:tabs>
          <w:tab w:val="left" w:pos="709"/>
        </w:tabs>
        <w:autoSpaceDE w:val="0"/>
        <w:autoSpaceDN w:val="0"/>
        <w:adjustRightInd w:val="0"/>
        <w:spacing w:after="240"/>
        <w:ind w:left="709" w:hanging="567"/>
        <w:jc w:val="both"/>
        <w:rPr>
          <w:rFonts w:ascii="Arial" w:hAnsi="Arial" w:cs="Arial"/>
        </w:rPr>
      </w:pPr>
      <w:r w:rsidRPr="00EE7D31">
        <w:rPr>
          <w:rFonts w:ascii="Arial" w:hAnsi="Arial" w:cs="Arial"/>
        </w:rPr>
        <w:tab/>
        <w:t>Le barème (</w:t>
      </w:r>
      <w:proofErr w:type="gramStart"/>
      <w:r w:rsidRPr="00EE7D31">
        <w:rPr>
          <w:rFonts w:ascii="Arial" w:hAnsi="Arial" w:cs="Arial"/>
        </w:rPr>
        <w:t>hors</w:t>
      </w:r>
      <w:proofErr w:type="gramEnd"/>
      <w:r w:rsidRPr="00EE7D31">
        <w:rPr>
          <w:rFonts w:ascii="Arial" w:hAnsi="Arial" w:cs="Arial"/>
        </w:rPr>
        <w:t xml:space="preserve"> repas/goûter) est le suivant :</w:t>
      </w:r>
    </w:p>
    <w:tbl>
      <w:tblPr>
        <w:tblStyle w:val="TableauListe2"/>
        <w:tblW w:w="0" w:type="auto"/>
        <w:tblInd w:w="709" w:type="dxa"/>
        <w:tblCellMar>
          <w:left w:w="0" w:type="dxa"/>
          <w:right w:w="57" w:type="dxa"/>
        </w:tblCellMar>
        <w:tblLook w:val="0680" w:firstRow="0" w:lastRow="0" w:firstColumn="1" w:lastColumn="0" w:noHBand="1" w:noVBand="1"/>
      </w:tblPr>
      <w:tblGrid>
        <w:gridCol w:w="1224"/>
        <w:gridCol w:w="932"/>
        <w:gridCol w:w="932"/>
        <w:gridCol w:w="934"/>
        <w:gridCol w:w="932"/>
        <w:gridCol w:w="933"/>
        <w:gridCol w:w="933"/>
        <w:gridCol w:w="933"/>
        <w:gridCol w:w="933"/>
      </w:tblGrid>
      <w:tr w:rsidR="00520070" w:rsidRPr="00EE7D31" w14:paraId="5183B77C" w14:textId="77777777" w:rsidTr="001C73FB">
        <w:tc>
          <w:tcPr>
            <w:cnfStyle w:val="001000000000" w:firstRow="0" w:lastRow="0" w:firstColumn="1" w:lastColumn="0" w:oddVBand="0" w:evenVBand="0" w:oddHBand="0" w:evenHBand="0" w:firstRowFirstColumn="0" w:firstRowLastColumn="0" w:lastRowFirstColumn="0" w:lastRowLastColumn="0"/>
            <w:tcW w:w="1224" w:type="dxa"/>
            <w:tcBorders>
              <w:left w:val="single" w:sz="4" w:space="0" w:color="auto"/>
              <w:bottom w:val="nil"/>
              <w:right w:val="single" w:sz="4" w:space="0" w:color="auto"/>
            </w:tcBorders>
            <w:vAlign w:val="center"/>
          </w:tcPr>
          <w:p w14:paraId="43465911" w14:textId="66FF6F78" w:rsidR="00976FC5" w:rsidRPr="00EE7D31" w:rsidRDefault="00976FC5" w:rsidP="008F071C">
            <w:pPr>
              <w:widowControl w:val="0"/>
              <w:tabs>
                <w:tab w:val="left" w:pos="709"/>
              </w:tabs>
              <w:autoSpaceDE w:val="0"/>
              <w:autoSpaceDN w:val="0"/>
              <w:adjustRightInd w:val="0"/>
              <w:spacing w:before="60" w:after="60"/>
              <w:jc w:val="center"/>
              <w:rPr>
                <w:rFonts w:ascii="Arial" w:hAnsi="Arial" w:cs="Arial"/>
                <w:sz w:val="20"/>
                <w:szCs w:val="20"/>
              </w:rPr>
            </w:pPr>
            <w:r w:rsidRPr="00EE7D31">
              <w:rPr>
                <w:rFonts w:ascii="Arial" w:hAnsi="Arial" w:cs="Arial"/>
                <w:sz w:val="20"/>
                <w:szCs w:val="20"/>
              </w:rPr>
              <w:t>Revenu en CHF/an</w:t>
            </w:r>
          </w:p>
        </w:tc>
        <w:tc>
          <w:tcPr>
            <w:tcW w:w="1864" w:type="dxa"/>
            <w:gridSpan w:val="2"/>
            <w:tcBorders>
              <w:left w:val="single" w:sz="4" w:space="0" w:color="auto"/>
              <w:bottom w:val="nil"/>
              <w:right w:val="single" w:sz="4" w:space="0" w:color="auto"/>
            </w:tcBorders>
            <w:vAlign w:val="center"/>
          </w:tcPr>
          <w:p w14:paraId="2B9E0940" w14:textId="56D56E69" w:rsidR="00976FC5" w:rsidRPr="00EE7D31" w:rsidRDefault="00976FC5" w:rsidP="008F071C">
            <w:pPr>
              <w:widowControl w:val="0"/>
              <w:tabs>
                <w:tab w:val="left" w:pos="709"/>
              </w:tabs>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gramStart"/>
            <w:r w:rsidRPr="00EE7D31">
              <w:rPr>
                <w:rFonts w:ascii="Arial" w:hAnsi="Arial" w:cs="Arial"/>
                <w:sz w:val="20"/>
                <w:szCs w:val="20"/>
              </w:rPr>
              <w:t>de</w:t>
            </w:r>
            <w:proofErr w:type="gramEnd"/>
            <w:r w:rsidRPr="00EE7D31">
              <w:rPr>
                <w:rFonts w:ascii="Arial" w:hAnsi="Arial" w:cs="Arial"/>
                <w:sz w:val="20"/>
                <w:szCs w:val="20"/>
              </w:rPr>
              <w:t xml:space="preserve"> 0 à 40'000</w:t>
            </w:r>
          </w:p>
        </w:tc>
        <w:tc>
          <w:tcPr>
            <w:tcW w:w="1866" w:type="dxa"/>
            <w:gridSpan w:val="2"/>
            <w:tcBorders>
              <w:left w:val="single" w:sz="4" w:space="0" w:color="auto"/>
              <w:bottom w:val="nil"/>
              <w:right w:val="single" w:sz="4" w:space="0" w:color="auto"/>
            </w:tcBorders>
            <w:vAlign w:val="center"/>
          </w:tcPr>
          <w:p w14:paraId="68D5AC45" w14:textId="166390D5" w:rsidR="00976FC5" w:rsidRPr="00EE7D31" w:rsidRDefault="00976FC5" w:rsidP="008F071C">
            <w:pPr>
              <w:widowControl w:val="0"/>
              <w:tabs>
                <w:tab w:val="left" w:pos="709"/>
              </w:tabs>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gramStart"/>
            <w:r w:rsidRPr="00EE7D31">
              <w:rPr>
                <w:rFonts w:ascii="Arial" w:hAnsi="Arial" w:cs="Arial"/>
                <w:sz w:val="20"/>
                <w:szCs w:val="20"/>
              </w:rPr>
              <w:t>de</w:t>
            </w:r>
            <w:proofErr w:type="gramEnd"/>
            <w:r w:rsidRPr="00EE7D31">
              <w:rPr>
                <w:rFonts w:ascii="Arial" w:hAnsi="Arial" w:cs="Arial"/>
                <w:sz w:val="20"/>
                <w:szCs w:val="20"/>
              </w:rPr>
              <w:t xml:space="preserve"> 40’001 à 80'000</w:t>
            </w:r>
          </w:p>
        </w:tc>
        <w:tc>
          <w:tcPr>
            <w:tcW w:w="1866" w:type="dxa"/>
            <w:gridSpan w:val="2"/>
            <w:tcBorders>
              <w:left w:val="single" w:sz="4" w:space="0" w:color="auto"/>
              <w:bottom w:val="nil"/>
              <w:right w:val="single" w:sz="4" w:space="0" w:color="auto"/>
            </w:tcBorders>
            <w:vAlign w:val="center"/>
          </w:tcPr>
          <w:p w14:paraId="683ED2F8" w14:textId="777AC875" w:rsidR="00976FC5" w:rsidRPr="00EE7D31" w:rsidRDefault="00976FC5" w:rsidP="008F071C">
            <w:pPr>
              <w:widowControl w:val="0"/>
              <w:tabs>
                <w:tab w:val="left" w:pos="709"/>
              </w:tabs>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gramStart"/>
            <w:r w:rsidRPr="00EE7D31">
              <w:rPr>
                <w:rFonts w:ascii="Arial" w:hAnsi="Arial" w:cs="Arial"/>
                <w:sz w:val="20"/>
                <w:szCs w:val="20"/>
              </w:rPr>
              <w:t>de</w:t>
            </w:r>
            <w:proofErr w:type="gramEnd"/>
            <w:r w:rsidRPr="00EE7D31">
              <w:rPr>
                <w:rFonts w:ascii="Arial" w:hAnsi="Arial" w:cs="Arial"/>
                <w:sz w:val="20"/>
                <w:szCs w:val="20"/>
              </w:rPr>
              <w:t xml:space="preserve"> 80’001 à 120'000</w:t>
            </w:r>
          </w:p>
        </w:tc>
        <w:tc>
          <w:tcPr>
            <w:tcW w:w="1866" w:type="dxa"/>
            <w:gridSpan w:val="2"/>
            <w:tcBorders>
              <w:left w:val="single" w:sz="4" w:space="0" w:color="auto"/>
              <w:bottom w:val="nil"/>
              <w:right w:val="single" w:sz="4" w:space="0" w:color="auto"/>
            </w:tcBorders>
            <w:vAlign w:val="center"/>
          </w:tcPr>
          <w:p w14:paraId="4D305041" w14:textId="4D5790D1" w:rsidR="00976FC5" w:rsidRPr="00EE7D31" w:rsidRDefault="00976FC5" w:rsidP="008F071C">
            <w:pPr>
              <w:widowControl w:val="0"/>
              <w:tabs>
                <w:tab w:val="left" w:pos="709"/>
              </w:tabs>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gramStart"/>
            <w:r w:rsidRPr="00EE7D31">
              <w:rPr>
                <w:rFonts w:ascii="Arial" w:hAnsi="Arial" w:cs="Arial"/>
                <w:sz w:val="20"/>
                <w:szCs w:val="20"/>
              </w:rPr>
              <w:t>plus</w:t>
            </w:r>
            <w:proofErr w:type="gramEnd"/>
            <w:r w:rsidRPr="00EE7D31">
              <w:rPr>
                <w:rFonts w:ascii="Arial" w:hAnsi="Arial" w:cs="Arial"/>
                <w:sz w:val="20"/>
                <w:szCs w:val="20"/>
              </w:rPr>
              <w:t xml:space="preserve"> de 120'000</w:t>
            </w:r>
          </w:p>
        </w:tc>
      </w:tr>
      <w:tr w:rsidR="00520070" w:rsidRPr="00EE7D31" w14:paraId="20BE494E" w14:textId="77777777" w:rsidTr="001C73FB">
        <w:tc>
          <w:tcPr>
            <w:cnfStyle w:val="001000000000" w:firstRow="0" w:lastRow="0" w:firstColumn="1" w:lastColumn="0" w:oddVBand="0" w:evenVBand="0" w:oddHBand="0" w:evenHBand="0" w:firstRowFirstColumn="0" w:firstRowLastColumn="0" w:lastRowFirstColumn="0" w:lastRowLastColumn="0"/>
            <w:tcW w:w="1224" w:type="dxa"/>
            <w:tcBorders>
              <w:top w:val="nil"/>
              <w:left w:val="single" w:sz="4" w:space="0" w:color="auto"/>
              <w:bottom w:val="single" w:sz="12" w:space="0" w:color="auto"/>
              <w:right w:val="single" w:sz="4" w:space="0" w:color="auto"/>
            </w:tcBorders>
            <w:vAlign w:val="center"/>
          </w:tcPr>
          <w:p w14:paraId="092E2AAF" w14:textId="77777777" w:rsidR="00520070" w:rsidRPr="00EE7D31" w:rsidRDefault="00520070" w:rsidP="00520070">
            <w:pPr>
              <w:widowControl w:val="0"/>
              <w:tabs>
                <w:tab w:val="left" w:pos="709"/>
              </w:tabs>
              <w:autoSpaceDE w:val="0"/>
              <w:autoSpaceDN w:val="0"/>
              <w:adjustRightInd w:val="0"/>
              <w:spacing w:before="60" w:after="60"/>
              <w:jc w:val="center"/>
              <w:rPr>
                <w:rFonts w:ascii="Arial" w:hAnsi="Arial" w:cs="Arial"/>
                <w:sz w:val="20"/>
                <w:szCs w:val="20"/>
              </w:rPr>
            </w:pPr>
          </w:p>
        </w:tc>
        <w:tc>
          <w:tcPr>
            <w:tcW w:w="932" w:type="dxa"/>
            <w:tcBorders>
              <w:top w:val="nil"/>
              <w:left w:val="single" w:sz="4" w:space="0" w:color="auto"/>
              <w:bottom w:val="single" w:sz="12" w:space="0" w:color="auto"/>
              <w:right w:val="single" w:sz="4" w:space="0" w:color="auto"/>
            </w:tcBorders>
            <w:vAlign w:val="center"/>
          </w:tcPr>
          <w:p w14:paraId="190F606C" w14:textId="7F14DB69" w:rsidR="00520070" w:rsidRPr="00EE7D31" w:rsidRDefault="00520070" w:rsidP="00520070">
            <w:pPr>
              <w:widowControl w:val="0"/>
              <w:tabs>
                <w:tab w:val="left" w:pos="709"/>
              </w:tabs>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gramStart"/>
            <w:r w:rsidRPr="00EE7D31">
              <w:rPr>
                <w:rFonts w:ascii="Arial" w:hAnsi="Arial" w:cs="Arial"/>
                <w:sz w:val="20"/>
                <w:szCs w:val="20"/>
              </w:rPr>
              <w:t>enfantine</w:t>
            </w:r>
            <w:proofErr w:type="gramEnd"/>
          </w:p>
        </w:tc>
        <w:tc>
          <w:tcPr>
            <w:tcW w:w="932" w:type="dxa"/>
            <w:tcBorders>
              <w:top w:val="nil"/>
              <w:left w:val="single" w:sz="4" w:space="0" w:color="auto"/>
              <w:bottom w:val="single" w:sz="12" w:space="0" w:color="auto"/>
              <w:right w:val="single" w:sz="4" w:space="0" w:color="auto"/>
            </w:tcBorders>
            <w:vAlign w:val="center"/>
          </w:tcPr>
          <w:p w14:paraId="7DF2C1A8" w14:textId="5E3237B7" w:rsidR="00520070" w:rsidRPr="00EE7D31" w:rsidRDefault="00520070" w:rsidP="00520070">
            <w:pPr>
              <w:widowControl w:val="0"/>
              <w:tabs>
                <w:tab w:val="left" w:pos="709"/>
              </w:tabs>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gramStart"/>
            <w:r w:rsidRPr="00EE7D31">
              <w:rPr>
                <w:rFonts w:ascii="Arial" w:hAnsi="Arial" w:cs="Arial"/>
                <w:sz w:val="20"/>
                <w:szCs w:val="20"/>
              </w:rPr>
              <w:t>primaire</w:t>
            </w:r>
            <w:proofErr w:type="gramEnd"/>
          </w:p>
        </w:tc>
        <w:tc>
          <w:tcPr>
            <w:tcW w:w="934" w:type="dxa"/>
            <w:tcBorders>
              <w:top w:val="nil"/>
              <w:left w:val="single" w:sz="4" w:space="0" w:color="auto"/>
              <w:bottom w:val="single" w:sz="12" w:space="0" w:color="auto"/>
              <w:right w:val="single" w:sz="4" w:space="0" w:color="auto"/>
            </w:tcBorders>
            <w:vAlign w:val="center"/>
          </w:tcPr>
          <w:p w14:paraId="64FC5399" w14:textId="24913994" w:rsidR="00520070" w:rsidRPr="00EE7D31" w:rsidRDefault="00520070" w:rsidP="00520070">
            <w:pPr>
              <w:widowControl w:val="0"/>
              <w:tabs>
                <w:tab w:val="left" w:pos="709"/>
              </w:tabs>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gramStart"/>
            <w:r w:rsidRPr="00EE7D31">
              <w:rPr>
                <w:rFonts w:ascii="Arial" w:hAnsi="Arial" w:cs="Arial"/>
                <w:sz w:val="20"/>
                <w:szCs w:val="20"/>
              </w:rPr>
              <w:t>enfantine</w:t>
            </w:r>
            <w:proofErr w:type="gramEnd"/>
          </w:p>
        </w:tc>
        <w:tc>
          <w:tcPr>
            <w:tcW w:w="932" w:type="dxa"/>
            <w:tcBorders>
              <w:top w:val="nil"/>
              <w:left w:val="single" w:sz="4" w:space="0" w:color="auto"/>
              <w:bottom w:val="single" w:sz="12" w:space="0" w:color="auto"/>
              <w:right w:val="single" w:sz="4" w:space="0" w:color="auto"/>
            </w:tcBorders>
            <w:vAlign w:val="center"/>
          </w:tcPr>
          <w:p w14:paraId="3F20014E" w14:textId="725AA500" w:rsidR="00520070" w:rsidRPr="00EE7D31" w:rsidRDefault="00520070" w:rsidP="00520070">
            <w:pPr>
              <w:widowControl w:val="0"/>
              <w:tabs>
                <w:tab w:val="left" w:pos="709"/>
              </w:tabs>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gramStart"/>
            <w:r w:rsidRPr="00EE7D31">
              <w:rPr>
                <w:rFonts w:ascii="Arial" w:hAnsi="Arial" w:cs="Arial"/>
                <w:sz w:val="20"/>
                <w:szCs w:val="20"/>
              </w:rPr>
              <w:t>primaire</w:t>
            </w:r>
            <w:proofErr w:type="gramEnd"/>
          </w:p>
        </w:tc>
        <w:tc>
          <w:tcPr>
            <w:tcW w:w="933" w:type="dxa"/>
            <w:tcBorders>
              <w:top w:val="nil"/>
              <w:left w:val="single" w:sz="4" w:space="0" w:color="auto"/>
              <w:bottom w:val="single" w:sz="12" w:space="0" w:color="auto"/>
              <w:right w:val="single" w:sz="4" w:space="0" w:color="auto"/>
            </w:tcBorders>
            <w:vAlign w:val="center"/>
          </w:tcPr>
          <w:p w14:paraId="49DED651" w14:textId="4DDEF7A9" w:rsidR="00520070" w:rsidRPr="00EE7D31" w:rsidRDefault="00520070" w:rsidP="00520070">
            <w:pPr>
              <w:widowControl w:val="0"/>
              <w:tabs>
                <w:tab w:val="left" w:pos="709"/>
              </w:tabs>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gramStart"/>
            <w:r w:rsidRPr="00EE7D31">
              <w:rPr>
                <w:rFonts w:ascii="Arial" w:hAnsi="Arial" w:cs="Arial"/>
                <w:sz w:val="20"/>
                <w:szCs w:val="20"/>
              </w:rPr>
              <w:t>enfantine</w:t>
            </w:r>
            <w:proofErr w:type="gramEnd"/>
          </w:p>
        </w:tc>
        <w:tc>
          <w:tcPr>
            <w:tcW w:w="933" w:type="dxa"/>
            <w:tcBorders>
              <w:top w:val="nil"/>
              <w:left w:val="single" w:sz="4" w:space="0" w:color="auto"/>
              <w:bottom w:val="single" w:sz="12" w:space="0" w:color="auto"/>
              <w:right w:val="single" w:sz="4" w:space="0" w:color="auto"/>
            </w:tcBorders>
            <w:vAlign w:val="center"/>
          </w:tcPr>
          <w:p w14:paraId="04D0B81F" w14:textId="7DCFDDBD" w:rsidR="00520070" w:rsidRPr="00EE7D31" w:rsidRDefault="00520070" w:rsidP="00520070">
            <w:pPr>
              <w:widowControl w:val="0"/>
              <w:tabs>
                <w:tab w:val="left" w:pos="709"/>
              </w:tabs>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gramStart"/>
            <w:r w:rsidRPr="00EE7D31">
              <w:rPr>
                <w:rFonts w:ascii="Arial" w:hAnsi="Arial" w:cs="Arial"/>
                <w:sz w:val="20"/>
                <w:szCs w:val="20"/>
              </w:rPr>
              <w:t>primaire</w:t>
            </w:r>
            <w:proofErr w:type="gramEnd"/>
          </w:p>
        </w:tc>
        <w:tc>
          <w:tcPr>
            <w:tcW w:w="933" w:type="dxa"/>
            <w:tcBorders>
              <w:top w:val="nil"/>
              <w:left w:val="single" w:sz="4" w:space="0" w:color="auto"/>
              <w:bottom w:val="single" w:sz="12" w:space="0" w:color="auto"/>
              <w:right w:val="single" w:sz="4" w:space="0" w:color="auto"/>
            </w:tcBorders>
            <w:vAlign w:val="center"/>
          </w:tcPr>
          <w:p w14:paraId="563436CE" w14:textId="08D60E0F" w:rsidR="00520070" w:rsidRPr="00EE7D31" w:rsidRDefault="00520070" w:rsidP="00520070">
            <w:pPr>
              <w:widowControl w:val="0"/>
              <w:tabs>
                <w:tab w:val="left" w:pos="709"/>
              </w:tabs>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gramStart"/>
            <w:r w:rsidRPr="00EE7D31">
              <w:rPr>
                <w:rFonts w:ascii="Arial" w:hAnsi="Arial" w:cs="Arial"/>
                <w:sz w:val="20"/>
                <w:szCs w:val="20"/>
              </w:rPr>
              <w:t>enfantine</w:t>
            </w:r>
            <w:proofErr w:type="gramEnd"/>
          </w:p>
        </w:tc>
        <w:tc>
          <w:tcPr>
            <w:tcW w:w="933" w:type="dxa"/>
            <w:tcBorders>
              <w:top w:val="nil"/>
              <w:left w:val="single" w:sz="4" w:space="0" w:color="auto"/>
              <w:bottom w:val="single" w:sz="12" w:space="0" w:color="auto"/>
              <w:right w:val="single" w:sz="4" w:space="0" w:color="auto"/>
            </w:tcBorders>
            <w:vAlign w:val="center"/>
          </w:tcPr>
          <w:p w14:paraId="4083F0EB" w14:textId="16E60F39" w:rsidR="00520070" w:rsidRPr="00EE7D31" w:rsidRDefault="00520070" w:rsidP="00520070">
            <w:pPr>
              <w:widowControl w:val="0"/>
              <w:tabs>
                <w:tab w:val="left" w:pos="709"/>
              </w:tabs>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gramStart"/>
            <w:r w:rsidRPr="00EE7D31">
              <w:rPr>
                <w:rFonts w:ascii="Arial" w:hAnsi="Arial" w:cs="Arial"/>
                <w:sz w:val="20"/>
                <w:szCs w:val="20"/>
              </w:rPr>
              <w:t>primaire</w:t>
            </w:r>
            <w:proofErr w:type="gramEnd"/>
          </w:p>
        </w:tc>
      </w:tr>
      <w:tr w:rsidR="001C73FB" w:rsidRPr="00EE7D31" w14:paraId="4D90D930" w14:textId="77777777" w:rsidTr="001C73FB">
        <w:trPr>
          <w:trHeight w:val="567"/>
        </w:trPr>
        <w:tc>
          <w:tcPr>
            <w:cnfStyle w:val="001000000000" w:firstRow="0" w:lastRow="0" w:firstColumn="1" w:lastColumn="0" w:oddVBand="0" w:evenVBand="0" w:oddHBand="0" w:evenHBand="0" w:firstRowFirstColumn="0" w:firstRowLastColumn="0" w:lastRowFirstColumn="0" w:lastRowLastColumn="0"/>
            <w:tcW w:w="1224" w:type="dxa"/>
            <w:tcBorders>
              <w:top w:val="single" w:sz="12" w:space="0" w:color="auto"/>
              <w:left w:val="single" w:sz="4" w:space="0" w:color="auto"/>
              <w:right w:val="single" w:sz="4" w:space="0" w:color="auto"/>
            </w:tcBorders>
            <w:vAlign w:val="center"/>
          </w:tcPr>
          <w:p w14:paraId="5FC630A0" w14:textId="27FCECCB" w:rsidR="001C73FB" w:rsidRPr="00EE7D31" w:rsidRDefault="00BC0573" w:rsidP="001C73FB">
            <w:pPr>
              <w:widowControl w:val="0"/>
              <w:tabs>
                <w:tab w:val="left" w:pos="709"/>
              </w:tabs>
              <w:autoSpaceDE w:val="0"/>
              <w:autoSpaceDN w:val="0"/>
              <w:adjustRightInd w:val="0"/>
              <w:jc w:val="center"/>
              <w:rPr>
                <w:rFonts w:ascii="Arial" w:hAnsi="Arial" w:cs="Arial"/>
                <w:sz w:val="20"/>
                <w:szCs w:val="20"/>
              </w:rPr>
            </w:pPr>
            <w:r>
              <w:rPr>
                <w:rFonts w:ascii="Arial" w:hAnsi="Arial" w:cs="Arial"/>
                <w:sz w:val="20"/>
                <w:szCs w:val="20"/>
              </w:rPr>
              <w:t>7h00 – 8h15</w:t>
            </w:r>
          </w:p>
        </w:tc>
        <w:tc>
          <w:tcPr>
            <w:tcW w:w="932" w:type="dxa"/>
            <w:tcBorders>
              <w:top w:val="single" w:sz="12" w:space="0" w:color="auto"/>
              <w:left w:val="single" w:sz="4" w:space="0" w:color="auto"/>
            </w:tcBorders>
            <w:vAlign w:val="center"/>
          </w:tcPr>
          <w:p w14:paraId="26DFF12B" w14:textId="3FDD9DBF" w:rsidR="001C73FB" w:rsidRPr="00EE7D31" w:rsidRDefault="001D754F" w:rsidP="001C73FB">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2.55</w:t>
            </w:r>
          </w:p>
        </w:tc>
        <w:tc>
          <w:tcPr>
            <w:tcW w:w="932" w:type="dxa"/>
            <w:tcBorders>
              <w:top w:val="single" w:sz="12" w:space="0" w:color="auto"/>
              <w:left w:val="single" w:sz="4" w:space="0" w:color="auto"/>
            </w:tcBorders>
            <w:vAlign w:val="center"/>
          </w:tcPr>
          <w:p w14:paraId="64D8B91A" w14:textId="12B7742F" w:rsidR="001C73FB" w:rsidRPr="00EE7D31" w:rsidRDefault="008B3B22" w:rsidP="001C73FB">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4.50</w:t>
            </w:r>
          </w:p>
        </w:tc>
        <w:tc>
          <w:tcPr>
            <w:tcW w:w="934" w:type="dxa"/>
            <w:tcBorders>
              <w:top w:val="single" w:sz="12" w:space="0" w:color="auto"/>
              <w:left w:val="single" w:sz="4" w:space="0" w:color="auto"/>
            </w:tcBorders>
            <w:vAlign w:val="center"/>
          </w:tcPr>
          <w:p w14:paraId="5959955D" w14:textId="2F35FAE7" w:rsidR="001C73FB" w:rsidRPr="00EE7D31" w:rsidRDefault="001D754F" w:rsidP="001C73FB">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4.05</w:t>
            </w:r>
          </w:p>
        </w:tc>
        <w:tc>
          <w:tcPr>
            <w:tcW w:w="932" w:type="dxa"/>
            <w:tcBorders>
              <w:top w:val="single" w:sz="12" w:space="0" w:color="auto"/>
              <w:left w:val="single" w:sz="4" w:space="0" w:color="auto"/>
            </w:tcBorders>
            <w:vAlign w:val="center"/>
          </w:tcPr>
          <w:p w14:paraId="2C0B676A" w14:textId="223D508D" w:rsidR="001C73FB" w:rsidRPr="00EE7D31" w:rsidRDefault="008B3B22" w:rsidP="001C73FB">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w:t>
            </w:r>
          </w:p>
        </w:tc>
        <w:tc>
          <w:tcPr>
            <w:tcW w:w="933" w:type="dxa"/>
            <w:tcBorders>
              <w:top w:val="single" w:sz="12" w:space="0" w:color="auto"/>
              <w:left w:val="single" w:sz="4" w:space="0" w:color="auto"/>
            </w:tcBorders>
            <w:vAlign w:val="center"/>
          </w:tcPr>
          <w:p w14:paraId="4C8B0CBF" w14:textId="11FEEDF4" w:rsidR="001C73FB" w:rsidRPr="00EE7D31" w:rsidRDefault="001D754F" w:rsidP="001C73FB">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5.55</w:t>
            </w:r>
          </w:p>
        </w:tc>
        <w:tc>
          <w:tcPr>
            <w:tcW w:w="933" w:type="dxa"/>
            <w:tcBorders>
              <w:top w:val="single" w:sz="12" w:space="0" w:color="auto"/>
              <w:left w:val="single" w:sz="4" w:space="0" w:color="auto"/>
            </w:tcBorders>
            <w:vAlign w:val="center"/>
          </w:tcPr>
          <w:p w14:paraId="0D74E0EB" w14:textId="3A8362DD" w:rsidR="001C73FB" w:rsidRPr="00EE7D31" w:rsidRDefault="008B3B22" w:rsidP="001C73FB">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7.50</w:t>
            </w:r>
          </w:p>
        </w:tc>
        <w:tc>
          <w:tcPr>
            <w:tcW w:w="933" w:type="dxa"/>
            <w:tcBorders>
              <w:top w:val="single" w:sz="12" w:space="0" w:color="auto"/>
              <w:left w:val="single" w:sz="4" w:space="0" w:color="auto"/>
            </w:tcBorders>
            <w:vAlign w:val="center"/>
          </w:tcPr>
          <w:p w14:paraId="57E54F91" w14:textId="46B89988" w:rsidR="001C73FB" w:rsidRPr="00EE7D31" w:rsidRDefault="001D754F" w:rsidP="001C73FB">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6.30</w:t>
            </w:r>
          </w:p>
        </w:tc>
        <w:tc>
          <w:tcPr>
            <w:tcW w:w="933" w:type="dxa"/>
            <w:tcBorders>
              <w:top w:val="single" w:sz="12" w:space="0" w:color="auto"/>
              <w:left w:val="single" w:sz="4" w:space="0" w:color="auto"/>
              <w:right w:val="single" w:sz="4" w:space="0" w:color="auto"/>
            </w:tcBorders>
            <w:vAlign w:val="center"/>
          </w:tcPr>
          <w:p w14:paraId="3823B984" w14:textId="30F7EEBB" w:rsidR="001C73FB" w:rsidRPr="00EE7D31" w:rsidRDefault="008B3B22" w:rsidP="001C73FB">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8.25</w:t>
            </w:r>
          </w:p>
        </w:tc>
      </w:tr>
      <w:tr w:rsidR="00BC0573" w:rsidRPr="00EE7D31" w14:paraId="058C1C0E" w14:textId="77777777" w:rsidTr="001C73FB">
        <w:trPr>
          <w:trHeight w:val="567"/>
        </w:trPr>
        <w:tc>
          <w:tcPr>
            <w:cnfStyle w:val="001000000000" w:firstRow="0" w:lastRow="0" w:firstColumn="1" w:lastColumn="0" w:oddVBand="0" w:evenVBand="0" w:oddHBand="0" w:evenHBand="0" w:firstRowFirstColumn="0" w:firstRowLastColumn="0" w:lastRowFirstColumn="0" w:lastRowLastColumn="0"/>
            <w:tcW w:w="1224" w:type="dxa"/>
            <w:tcBorders>
              <w:left w:val="single" w:sz="4" w:space="0" w:color="auto"/>
              <w:right w:val="single" w:sz="4" w:space="0" w:color="auto"/>
            </w:tcBorders>
            <w:vAlign w:val="center"/>
          </w:tcPr>
          <w:p w14:paraId="626980EF" w14:textId="1835BCD3" w:rsidR="00BC0573" w:rsidRPr="00EE7D31" w:rsidRDefault="00BC0573" w:rsidP="00BC0573">
            <w:pPr>
              <w:widowControl w:val="0"/>
              <w:tabs>
                <w:tab w:val="left" w:pos="709"/>
              </w:tabs>
              <w:autoSpaceDE w:val="0"/>
              <w:autoSpaceDN w:val="0"/>
              <w:adjustRightInd w:val="0"/>
              <w:jc w:val="center"/>
              <w:rPr>
                <w:rFonts w:ascii="Arial" w:hAnsi="Arial" w:cs="Arial"/>
                <w:sz w:val="20"/>
                <w:szCs w:val="20"/>
              </w:rPr>
            </w:pPr>
            <w:r>
              <w:rPr>
                <w:rFonts w:ascii="Arial" w:hAnsi="Arial" w:cs="Arial"/>
                <w:sz w:val="20"/>
                <w:szCs w:val="20"/>
              </w:rPr>
              <w:t>8h15 – 10h00</w:t>
            </w:r>
          </w:p>
        </w:tc>
        <w:tc>
          <w:tcPr>
            <w:tcW w:w="932" w:type="dxa"/>
            <w:tcBorders>
              <w:left w:val="single" w:sz="4" w:space="0" w:color="auto"/>
            </w:tcBorders>
            <w:vAlign w:val="center"/>
          </w:tcPr>
          <w:p w14:paraId="04843B73" w14:textId="20F7EDD4" w:rsidR="00BC0573" w:rsidRPr="00EE7D31" w:rsidRDefault="001D754F"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2.55</w:t>
            </w:r>
          </w:p>
        </w:tc>
        <w:tc>
          <w:tcPr>
            <w:tcW w:w="932" w:type="dxa"/>
            <w:tcBorders>
              <w:left w:val="single" w:sz="4" w:space="0" w:color="auto"/>
            </w:tcBorders>
            <w:vAlign w:val="center"/>
          </w:tcPr>
          <w:p w14:paraId="5FE97076" w14:textId="23AAD1B3" w:rsidR="00BC0573" w:rsidRPr="00EE7D31" w:rsidRDefault="008B3B22"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4.50</w:t>
            </w:r>
          </w:p>
        </w:tc>
        <w:tc>
          <w:tcPr>
            <w:tcW w:w="934" w:type="dxa"/>
            <w:tcBorders>
              <w:left w:val="single" w:sz="4" w:space="0" w:color="auto"/>
            </w:tcBorders>
            <w:vAlign w:val="center"/>
          </w:tcPr>
          <w:p w14:paraId="198C35DD" w14:textId="47E9D85D" w:rsidR="00BC0573" w:rsidRPr="00EE7D31" w:rsidRDefault="001D754F"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4.05</w:t>
            </w:r>
          </w:p>
        </w:tc>
        <w:tc>
          <w:tcPr>
            <w:tcW w:w="932" w:type="dxa"/>
            <w:tcBorders>
              <w:left w:val="single" w:sz="4" w:space="0" w:color="auto"/>
            </w:tcBorders>
            <w:vAlign w:val="center"/>
          </w:tcPr>
          <w:p w14:paraId="32FB0E57" w14:textId="14CB60D1" w:rsidR="00BC0573" w:rsidRPr="00EE7D31" w:rsidRDefault="008B3B22"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w:t>
            </w:r>
          </w:p>
        </w:tc>
        <w:tc>
          <w:tcPr>
            <w:tcW w:w="933" w:type="dxa"/>
            <w:tcBorders>
              <w:left w:val="single" w:sz="4" w:space="0" w:color="auto"/>
            </w:tcBorders>
            <w:vAlign w:val="center"/>
          </w:tcPr>
          <w:p w14:paraId="6461FC24" w14:textId="7455A365" w:rsidR="00BC0573" w:rsidRPr="00EE7D31" w:rsidRDefault="001D754F"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5.55</w:t>
            </w:r>
          </w:p>
        </w:tc>
        <w:tc>
          <w:tcPr>
            <w:tcW w:w="933" w:type="dxa"/>
            <w:tcBorders>
              <w:left w:val="single" w:sz="4" w:space="0" w:color="auto"/>
            </w:tcBorders>
            <w:vAlign w:val="center"/>
          </w:tcPr>
          <w:p w14:paraId="1E12D76F" w14:textId="465F97D9" w:rsidR="00BC0573" w:rsidRPr="00EE7D31" w:rsidRDefault="008B3B22"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7.50</w:t>
            </w:r>
          </w:p>
        </w:tc>
        <w:tc>
          <w:tcPr>
            <w:tcW w:w="933" w:type="dxa"/>
            <w:tcBorders>
              <w:left w:val="single" w:sz="4" w:space="0" w:color="auto"/>
            </w:tcBorders>
            <w:vAlign w:val="center"/>
          </w:tcPr>
          <w:p w14:paraId="53DF7572" w14:textId="5A503E5C" w:rsidR="00BC0573" w:rsidRPr="00EE7D31" w:rsidRDefault="001D754F"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6.30</w:t>
            </w:r>
          </w:p>
        </w:tc>
        <w:tc>
          <w:tcPr>
            <w:tcW w:w="933" w:type="dxa"/>
            <w:tcBorders>
              <w:left w:val="single" w:sz="4" w:space="0" w:color="auto"/>
              <w:right w:val="single" w:sz="4" w:space="0" w:color="auto"/>
            </w:tcBorders>
            <w:vAlign w:val="center"/>
          </w:tcPr>
          <w:p w14:paraId="3EA97220" w14:textId="3F8F1F30" w:rsidR="00BC0573" w:rsidRPr="00EE7D31" w:rsidRDefault="008B3B22"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8.25</w:t>
            </w:r>
          </w:p>
        </w:tc>
      </w:tr>
      <w:tr w:rsidR="00BC0573" w:rsidRPr="00EE7D31" w14:paraId="061C5FF4" w14:textId="77777777" w:rsidTr="001C73FB">
        <w:trPr>
          <w:trHeight w:val="567"/>
        </w:trPr>
        <w:tc>
          <w:tcPr>
            <w:cnfStyle w:val="001000000000" w:firstRow="0" w:lastRow="0" w:firstColumn="1" w:lastColumn="0" w:oddVBand="0" w:evenVBand="0" w:oddHBand="0" w:evenHBand="0" w:firstRowFirstColumn="0" w:firstRowLastColumn="0" w:lastRowFirstColumn="0" w:lastRowLastColumn="0"/>
            <w:tcW w:w="1224" w:type="dxa"/>
            <w:tcBorders>
              <w:left w:val="single" w:sz="4" w:space="0" w:color="auto"/>
              <w:right w:val="single" w:sz="4" w:space="0" w:color="auto"/>
            </w:tcBorders>
            <w:vAlign w:val="center"/>
          </w:tcPr>
          <w:p w14:paraId="73264B3C" w14:textId="005E1413" w:rsidR="00BC0573" w:rsidRPr="00EE7D31" w:rsidRDefault="00BC0573" w:rsidP="00BC0573">
            <w:pPr>
              <w:widowControl w:val="0"/>
              <w:tabs>
                <w:tab w:val="left" w:pos="709"/>
              </w:tabs>
              <w:autoSpaceDE w:val="0"/>
              <w:autoSpaceDN w:val="0"/>
              <w:adjustRightInd w:val="0"/>
              <w:jc w:val="center"/>
              <w:rPr>
                <w:rFonts w:ascii="Arial" w:hAnsi="Arial" w:cs="Arial"/>
                <w:sz w:val="20"/>
                <w:szCs w:val="20"/>
              </w:rPr>
            </w:pPr>
            <w:r>
              <w:rPr>
                <w:rFonts w:ascii="Arial" w:hAnsi="Arial" w:cs="Arial"/>
                <w:sz w:val="20"/>
                <w:szCs w:val="20"/>
              </w:rPr>
              <w:t>10h00- 11h50</w:t>
            </w:r>
          </w:p>
        </w:tc>
        <w:tc>
          <w:tcPr>
            <w:tcW w:w="932" w:type="dxa"/>
            <w:tcBorders>
              <w:left w:val="single" w:sz="4" w:space="0" w:color="auto"/>
            </w:tcBorders>
            <w:vAlign w:val="center"/>
          </w:tcPr>
          <w:p w14:paraId="1F212B52" w14:textId="5650915C" w:rsidR="00BC0573" w:rsidRPr="00EE7D31" w:rsidRDefault="001D754F"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2.55</w:t>
            </w:r>
          </w:p>
        </w:tc>
        <w:tc>
          <w:tcPr>
            <w:tcW w:w="932" w:type="dxa"/>
            <w:tcBorders>
              <w:left w:val="single" w:sz="4" w:space="0" w:color="auto"/>
            </w:tcBorders>
            <w:vAlign w:val="center"/>
          </w:tcPr>
          <w:p w14:paraId="56879944" w14:textId="661527A4" w:rsidR="00BC0573" w:rsidRPr="00EE7D31" w:rsidRDefault="008B3B22"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4.50</w:t>
            </w:r>
          </w:p>
        </w:tc>
        <w:tc>
          <w:tcPr>
            <w:tcW w:w="934" w:type="dxa"/>
            <w:tcBorders>
              <w:left w:val="single" w:sz="4" w:space="0" w:color="auto"/>
            </w:tcBorders>
            <w:vAlign w:val="center"/>
          </w:tcPr>
          <w:p w14:paraId="2B0FB38D" w14:textId="55662ABF" w:rsidR="00BC0573" w:rsidRPr="00EE7D31" w:rsidRDefault="001D754F"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4.05</w:t>
            </w:r>
          </w:p>
        </w:tc>
        <w:tc>
          <w:tcPr>
            <w:tcW w:w="932" w:type="dxa"/>
            <w:tcBorders>
              <w:left w:val="single" w:sz="4" w:space="0" w:color="auto"/>
            </w:tcBorders>
            <w:vAlign w:val="center"/>
          </w:tcPr>
          <w:p w14:paraId="1467E6A4" w14:textId="1B8FBFC1" w:rsidR="00BC0573" w:rsidRPr="00EE7D31" w:rsidRDefault="008B3B22"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w:t>
            </w:r>
          </w:p>
        </w:tc>
        <w:tc>
          <w:tcPr>
            <w:tcW w:w="933" w:type="dxa"/>
            <w:tcBorders>
              <w:left w:val="single" w:sz="4" w:space="0" w:color="auto"/>
            </w:tcBorders>
            <w:vAlign w:val="center"/>
          </w:tcPr>
          <w:p w14:paraId="7107E0D1" w14:textId="4FED6D97" w:rsidR="00BC0573" w:rsidRPr="00EE7D31" w:rsidRDefault="001D754F"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5.55</w:t>
            </w:r>
          </w:p>
        </w:tc>
        <w:tc>
          <w:tcPr>
            <w:tcW w:w="933" w:type="dxa"/>
            <w:tcBorders>
              <w:left w:val="single" w:sz="4" w:space="0" w:color="auto"/>
            </w:tcBorders>
            <w:vAlign w:val="center"/>
          </w:tcPr>
          <w:p w14:paraId="56489774" w14:textId="3288D3E2" w:rsidR="00BC0573" w:rsidRPr="00EE7D31" w:rsidRDefault="008B3B22"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7.50</w:t>
            </w:r>
          </w:p>
        </w:tc>
        <w:tc>
          <w:tcPr>
            <w:tcW w:w="933" w:type="dxa"/>
            <w:tcBorders>
              <w:left w:val="single" w:sz="4" w:space="0" w:color="auto"/>
            </w:tcBorders>
            <w:vAlign w:val="center"/>
          </w:tcPr>
          <w:p w14:paraId="39E71BC7" w14:textId="52914BEE" w:rsidR="00BC0573" w:rsidRPr="00EE7D31" w:rsidRDefault="001D754F"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6.30</w:t>
            </w:r>
          </w:p>
        </w:tc>
        <w:tc>
          <w:tcPr>
            <w:tcW w:w="933" w:type="dxa"/>
            <w:tcBorders>
              <w:left w:val="single" w:sz="4" w:space="0" w:color="auto"/>
              <w:right w:val="single" w:sz="4" w:space="0" w:color="auto"/>
            </w:tcBorders>
            <w:vAlign w:val="center"/>
          </w:tcPr>
          <w:p w14:paraId="72216493" w14:textId="258A8D9B" w:rsidR="00BC0573" w:rsidRPr="00EE7D31" w:rsidRDefault="008B3B22"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8.25</w:t>
            </w:r>
          </w:p>
        </w:tc>
      </w:tr>
      <w:tr w:rsidR="00BC0573" w:rsidRPr="00EE7D31" w14:paraId="3AB1BF79" w14:textId="77777777" w:rsidTr="001C73FB">
        <w:trPr>
          <w:trHeight w:val="567"/>
        </w:trPr>
        <w:tc>
          <w:tcPr>
            <w:cnfStyle w:val="001000000000" w:firstRow="0" w:lastRow="0" w:firstColumn="1" w:lastColumn="0" w:oddVBand="0" w:evenVBand="0" w:oddHBand="0" w:evenHBand="0" w:firstRowFirstColumn="0" w:firstRowLastColumn="0" w:lastRowFirstColumn="0" w:lastRowLastColumn="0"/>
            <w:tcW w:w="1224" w:type="dxa"/>
            <w:tcBorders>
              <w:left w:val="single" w:sz="4" w:space="0" w:color="auto"/>
              <w:right w:val="single" w:sz="4" w:space="0" w:color="auto"/>
            </w:tcBorders>
            <w:vAlign w:val="center"/>
          </w:tcPr>
          <w:p w14:paraId="7AD3B565" w14:textId="0D700CC4" w:rsidR="00BC0573" w:rsidRPr="00EE7D31" w:rsidRDefault="00BC0573" w:rsidP="00BC0573">
            <w:pPr>
              <w:widowControl w:val="0"/>
              <w:tabs>
                <w:tab w:val="left" w:pos="709"/>
              </w:tabs>
              <w:autoSpaceDE w:val="0"/>
              <w:autoSpaceDN w:val="0"/>
              <w:adjustRightInd w:val="0"/>
              <w:jc w:val="center"/>
              <w:rPr>
                <w:rFonts w:ascii="Arial" w:hAnsi="Arial" w:cs="Arial"/>
                <w:sz w:val="20"/>
                <w:szCs w:val="20"/>
              </w:rPr>
            </w:pPr>
            <w:r w:rsidRPr="00EE7D31">
              <w:rPr>
                <w:rFonts w:ascii="Arial" w:hAnsi="Arial" w:cs="Arial"/>
                <w:sz w:val="20"/>
                <w:szCs w:val="20"/>
              </w:rPr>
              <w:t>Pause de midi</w:t>
            </w:r>
          </w:p>
        </w:tc>
        <w:tc>
          <w:tcPr>
            <w:tcW w:w="932" w:type="dxa"/>
            <w:tcBorders>
              <w:left w:val="single" w:sz="4" w:space="0" w:color="auto"/>
            </w:tcBorders>
            <w:vAlign w:val="center"/>
          </w:tcPr>
          <w:p w14:paraId="26E2D416" w14:textId="5F16BF14" w:rsidR="00BC0573" w:rsidRPr="00EE7D31" w:rsidRDefault="001D754F"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3.40</w:t>
            </w:r>
          </w:p>
        </w:tc>
        <w:tc>
          <w:tcPr>
            <w:tcW w:w="932" w:type="dxa"/>
            <w:tcBorders>
              <w:left w:val="single" w:sz="4" w:space="0" w:color="auto"/>
            </w:tcBorders>
            <w:vAlign w:val="center"/>
          </w:tcPr>
          <w:p w14:paraId="66EF1526" w14:textId="6F3D8338" w:rsidR="00BC0573" w:rsidRPr="00EE7D31" w:rsidRDefault="008B3B22"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w:t>
            </w:r>
          </w:p>
        </w:tc>
        <w:tc>
          <w:tcPr>
            <w:tcW w:w="934" w:type="dxa"/>
            <w:tcBorders>
              <w:left w:val="single" w:sz="4" w:space="0" w:color="auto"/>
            </w:tcBorders>
            <w:vAlign w:val="center"/>
          </w:tcPr>
          <w:p w14:paraId="7D0B45BE" w14:textId="3CFF3C79" w:rsidR="00BC0573" w:rsidRPr="00EE7D31" w:rsidRDefault="001D754F"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5.40</w:t>
            </w:r>
          </w:p>
        </w:tc>
        <w:tc>
          <w:tcPr>
            <w:tcW w:w="932" w:type="dxa"/>
            <w:tcBorders>
              <w:left w:val="single" w:sz="4" w:space="0" w:color="auto"/>
            </w:tcBorders>
            <w:vAlign w:val="center"/>
          </w:tcPr>
          <w:p w14:paraId="347F7C4A" w14:textId="6C856379" w:rsidR="00BC0573" w:rsidRPr="00EE7D31" w:rsidRDefault="008B3B22"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w:t>
            </w:r>
          </w:p>
        </w:tc>
        <w:tc>
          <w:tcPr>
            <w:tcW w:w="933" w:type="dxa"/>
            <w:tcBorders>
              <w:left w:val="single" w:sz="4" w:space="0" w:color="auto"/>
            </w:tcBorders>
            <w:vAlign w:val="center"/>
          </w:tcPr>
          <w:p w14:paraId="19CFFCE0" w14:textId="021B2EE0" w:rsidR="00BC0573" w:rsidRPr="00EE7D31" w:rsidRDefault="001D754F"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7.40</w:t>
            </w:r>
          </w:p>
        </w:tc>
        <w:tc>
          <w:tcPr>
            <w:tcW w:w="933" w:type="dxa"/>
            <w:tcBorders>
              <w:left w:val="single" w:sz="4" w:space="0" w:color="auto"/>
            </w:tcBorders>
            <w:vAlign w:val="center"/>
          </w:tcPr>
          <w:p w14:paraId="5B24D69E" w14:textId="1CA5D0CE" w:rsidR="00BC0573" w:rsidRPr="00EE7D31" w:rsidRDefault="008B3B22"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w:t>
            </w:r>
          </w:p>
        </w:tc>
        <w:tc>
          <w:tcPr>
            <w:tcW w:w="933" w:type="dxa"/>
            <w:tcBorders>
              <w:left w:val="single" w:sz="4" w:space="0" w:color="auto"/>
            </w:tcBorders>
            <w:vAlign w:val="center"/>
          </w:tcPr>
          <w:p w14:paraId="2F4A62E9" w14:textId="35CFD8F7" w:rsidR="00BC0573" w:rsidRPr="00EE7D31" w:rsidRDefault="001D754F"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8.40</w:t>
            </w:r>
          </w:p>
        </w:tc>
        <w:tc>
          <w:tcPr>
            <w:tcW w:w="933" w:type="dxa"/>
            <w:tcBorders>
              <w:left w:val="single" w:sz="4" w:space="0" w:color="auto"/>
              <w:right w:val="single" w:sz="4" w:space="0" w:color="auto"/>
            </w:tcBorders>
            <w:vAlign w:val="center"/>
          </w:tcPr>
          <w:p w14:paraId="53C1539E" w14:textId="2FC9D2FC" w:rsidR="00BC0573" w:rsidRPr="00EE7D31" w:rsidRDefault="008B3B22"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w:t>
            </w:r>
          </w:p>
        </w:tc>
      </w:tr>
      <w:tr w:rsidR="00BC0573" w:rsidRPr="00EE7D31" w14:paraId="6EDE0DAC" w14:textId="77777777" w:rsidTr="001C73FB">
        <w:trPr>
          <w:trHeight w:val="567"/>
        </w:trPr>
        <w:tc>
          <w:tcPr>
            <w:cnfStyle w:val="001000000000" w:firstRow="0" w:lastRow="0" w:firstColumn="1" w:lastColumn="0" w:oddVBand="0" w:evenVBand="0" w:oddHBand="0" w:evenHBand="0" w:firstRowFirstColumn="0" w:firstRowLastColumn="0" w:lastRowFirstColumn="0" w:lastRowLastColumn="0"/>
            <w:tcW w:w="1224" w:type="dxa"/>
            <w:tcBorders>
              <w:left w:val="single" w:sz="4" w:space="0" w:color="auto"/>
              <w:right w:val="single" w:sz="4" w:space="0" w:color="auto"/>
            </w:tcBorders>
            <w:vAlign w:val="center"/>
          </w:tcPr>
          <w:p w14:paraId="5A2DAD99" w14:textId="518B33B2" w:rsidR="00BC0573" w:rsidRPr="00EE7D31" w:rsidRDefault="00BC0573" w:rsidP="00BC0573">
            <w:pPr>
              <w:widowControl w:val="0"/>
              <w:tabs>
                <w:tab w:val="left" w:pos="709"/>
              </w:tabs>
              <w:autoSpaceDE w:val="0"/>
              <w:autoSpaceDN w:val="0"/>
              <w:adjustRightInd w:val="0"/>
              <w:jc w:val="center"/>
              <w:rPr>
                <w:rFonts w:ascii="Arial" w:hAnsi="Arial" w:cs="Arial"/>
                <w:sz w:val="20"/>
                <w:szCs w:val="20"/>
              </w:rPr>
            </w:pPr>
            <w:r w:rsidRPr="00EE7D31">
              <w:rPr>
                <w:rFonts w:ascii="Arial" w:hAnsi="Arial" w:cs="Arial"/>
                <w:sz w:val="20"/>
                <w:szCs w:val="20"/>
              </w:rPr>
              <w:t>13h</w:t>
            </w:r>
            <w:r w:rsidR="001D754F">
              <w:rPr>
                <w:rFonts w:ascii="Arial" w:hAnsi="Arial" w:cs="Arial"/>
                <w:sz w:val="20"/>
                <w:szCs w:val="20"/>
              </w:rPr>
              <w:t>30</w:t>
            </w:r>
            <w:r w:rsidRPr="00EE7D31">
              <w:rPr>
                <w:rFonts w:ascii="Arial" w:hAnsi="Arial" w:cs="Arial"/>
                <w:sz w:val="20"/>
                <w:szCs w:val="20"/>
              </w:rPr>
              <w:t>-15h</w:t>
            </w:r>
            <w:r w:rsidR="001D754F">
              <w:rPr>
                <w:rFonts w:ascii="Arial" w:hAnsi="Arial" w:cs="Arial"/>
                <w:sz w:val="20"/>
                <w:szCs w:val="20"/>
              </w:rPr>
              <w:t>30</w:t>
            </w:r>
          </w:p>
        </w:tc>
        <w:tc>
          <w:tcPr>
            <w:tcW w:w="932" w:type="dxa"/>
            <w:tcBorders>
              <w:left w:val="single" w:sz="4" w:space="0" w:color="auto"/>
            </w:tcBorders>
            <w:vAlign w:val="center"/>
          </w:tcPr>
          <w:p w14:paraId="2569B7A7" w14:textId="27E01F1C" w:rsidR="00BC0573" w:rsidRPr="00EE7D31" w:rsidRDefault="001D754F"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3.40</w:t>
            </w:r>
          </w:p>
        </w:tc>
        <w:tc>
          <w:tcPr>
            <w:tcW w:w="932" w:type="dxa"/>
            <w:tcBorders>
              <w:left w:val="single" w:sz="4" w:space="0" w:color="auto"/>
            </w:tcBorders>
            <w:vAlign w:val="center"/>
          </w:tcPr>
          <w:p w14:paraId="63B738D0" w14:textId="0BAF328D" w:rsidR="00BC0573" w:rsidRPr="00EE7D31" w:rsidRDefault="008B3B22"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w:t>
            </w:r>
          </w:p>
        </w:tc>
        <w:tc>
          <w:tcPr>
            <w:tcW w:w="934" w:type="dxa"/>
            <w:tcBorders>
              <w:left w:val="single" w:sz="4" w:space="0" w:color="auto"/>
            </w:tcBorders>
            <w:vAlign w:val="center"/>
          </w:tcPr>
          <w:p w14:paraId="070B77C8" w14:textId="1E805A1C" w:rsidR="00BC0573" w:rsidRPr="00EE7D31" w:rsidRDefault="001D754F"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5.40</w:t>
            </w:r>
          </w:p>
        </w:tc>
        <w:tc>
          <w:tcPr>
            <w:tcW w:w="932" w:type="dxa"/>
            <w:tcBorders>
              <w:left w:val="single" w:sz="4" w:space="0" w:color="auto"/>
            </w:tcBorders>
            <w:vAlign w:val="center"/>
          </w:tcPr>
          <w:p w14:paraId="5DFEDC91" w14:textId="1D322ED2" w:rsidR="00BC0573" w:rsidRPr="00EE7D31" w:rsidRDefault="008B3B22"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w:t>
            </w:r>
          </w:p>
        </w:tc>
        <w:tc>
          <w:tcPr>
            <w:tcW w:w="933" w:type="dxa"/>
            <w:tcBorders>
              <w:left w:val="single" w:sz="4" w:space="0" w:color="auto"/>
            </w:tcBorders>
            <w:vAlign w:val="center"/>
          </w:tcPr>
          <w:p w14:paraId="15608743" w14:textId="29E89E07" w:rsidR="00BC0573" w:rsidRPr="00EE7D31" w:rsidRDefault="001D754F"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7.40</w:t>
            </w:r>
          </w:p>
        </w:tc>
        <w:tc>
          <w:tcPr>
            <w:tcW w:w="933" w:type="dxa"/>
            <w:tcBorders>
              <w:left w:val="single" w:sz="4" w:space="0" w:color="auto"/>
            </w:tcBorders>
            <w:vAlign w:val="center"/>
          </w:tcPr>
          <w:p w14:paraId="3331CDFD" w14:textId="5051F9DD" w:rsidR="00BC0573" w:rsidRPr="00EE7D31" w:rsidRDefault="008B3B22"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w:t>
            </w:r>
          </w:p>
        </w:tc>
        <w:tc>
          <w:tcPr>
            <w:tcW w:w="933" w:type="dxa"/>
            <w:tcBorders>
              <w:left w:val="single" w:sz="4" w:space="0" w:color="auto"/>
            </w:tcBorders>
            <w:vAlign w:val="center"/>
          </w:tcPr>
          <w:p w14:paraId="18B822AD" w14:textId="28559353" w:rsidR="00BC0573" w:rsidRPr="00EE7D31" w:rsidRDefault="001D754F"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8.40</w:t>
            </w:r>
          </w:p>
        </w:tc>
        <w:tc>
          <w:tcPr>
            <w:tcW w:w="933" w:type="dxa"/>
            <w:tcBorders>
              <w:left w:val="single" w:sz="4" w:space="0" w:color="auto"/>
              <w:right w:val="single" w:sz="4" w:space="0" w:color="auto"/>
            </w:tcBorders>
            <w:vAlign w:val="center"/>
          </w:tcPr>
          <w:p w14:paraId="6B17106D" w14:textId="235CFE0B" w:rsidR="00BC0573" w:rsidRPr="00EE7D31" w:rsidRDefault="008B3B22"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w:t>
            </w:r>
          </w:p>
        </w:tc>
      </w:tr>
      <w:tr w:rsidR="00BC0573" w:rsidRPr="00EE7D31" w14:paraId="73F1EEB9" w14:textId="77777777" w:rsidTr="001C73FB">
        <w:trPr>
          <w:trHeight w:val="567"/>
        </w:trPr>
        <w:tc>
          <w:tcPr>
            <w:cnfStyle w:val="001000000000" w:firstRow="0" w:lastRow="0" w:firstColumn="1" w:lastColumn="0" w:oddVBand="0" w:evenVBand="0" w:oddHBand="0" w:evenHBand="0" w:firstRowFirstColumn="0" w:firstRowLastColumn="0" w:lastRowFirstColumn="0" w:lastRowLastColumn="0"/>
            <w:tcW w:w="1224" w:type="dxa"/>
            <w:tcBorders>
              <w:left w:val="single" w:sz="4" w:space="0" w:color="auto"/>
              <w:right w:val="single" w:sz="4" w:space="0" w:color="auto"/>
            </w:tcBorders>
            <w:vAlign w:val="center"/>
          </w:tcPr>
          <w:p w14:paraId="07CBA3BD" w14:textId="3FA080B0" w:rsidR="00BC0573" w:rsidRPr="00EE7D31" w:rsidRDefault="00BC0573" w:rsidP="00BC0573">
            <w:pPr>
              <w:widowControl w:val="0"/>
              <w:tabs>
                <w:tab w:val="left" w:pos="709"/>
              </w:tabs>
              <w:autoSpaceDE w:val="0"/>
              <w:autoSpaceDN w:val="0"/>
              <w:adjustRightInd w:val="0"/>
              <w:jc w:val="center"/>
              <w:rPr>
                <w:rFonts w:ascii="Arial" w:hAnsi="Arial" w:cs="Arial"/>
                <w:sz w:val="20"/>
                <w:szCs w:val="20"/>
              </w:rPr>
            </w:pPr>
            <w:r w:rsidRPr="00EE7D31">
              <w:rPr>
                <w:rFonts w:ascii="Arial" w:hAnsi="Arial" w:cs="Arial"/>
                <w:sz w:val="20"/>
                <w:szCs w:val="20"/>
              </w:rPr>
              <w:t>15h</w:t>
            </w:r>
            <w:r w:rsidR="001D754F">
              <w:rPr>
                <w:rFonts w:ascii="Arial" w:hAnsi="Arial" w:cs="Arial"/>
                <w:sz w:val="20"/>
                <w:szCs w:val="20"/>
              </w:rPr>
              <w:t>30</w:t>
            </w:r>
            <w:r w:rsidRPr="00EE7D31">
              <w:rPr>
                <w:rFonts w:ascii="Arial" w:hAnsi="Arial" w:cs="Arial"/>
                <w:sz w:val="20"/>
                <w:szCs w:val="20"/>
              </w:rPr>
              <w:t>-17h30</w:t>
            </w:r>
          </w:p>
        </w:tc>
        <w:tc>
          <w:tcPr>
            <w:tcW w:w="932" w:type="dxa"/>
            <w:tcBorders>
              <w:left w:val="single" w:sz="4" w:space="0" w:color="auto"/>
            </w:tcBorders>
            <w:vAlign w:val="center"/>
          </w:tcPr>
          <w:p w14:paraId="2A553485" w14:textId="2538EFC7" w:rsidR="00BC0573" w:rsidRPr="00EE7D31" w:rsidRDefault="001D754F"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3.40</w:t>
            </w:r>
          </w:p>
        </w:tc>
        <w:tc>
          <w:tcPr>
            <w:tcW w:w="932" w:type="dxa"/>
            <w:tcBorders>
              <w:left w:val="single" w:sz="4" w:space="0" w:color="auto"/>
            </w:tcBorders>
            <w:vAlign w:val="center"/>
          </w:tcPr>
          <w:p w14:paraId="21CCA843" w14:textId="1EB002E9" w:rsidR="00BC0573" w:rsidRPr="00EE7D31" w:rsidRDefault="008B3B22"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w:t>
            </w:r>
          </w:p>
        </w:tc>
        <w:tc>
          <w:tcPr>
            <w:tcW w:w="934" w:type="dxa"/>
            <w:tcBorders>
              <w:left w:val="single" w:sz="4" w:space="0" w:color="auto"/>
            </w:tcBorders>
            <w:vAlign w:val="center"/>
          </w:tcPr>
          <w:p w14:paraId="435FD2EE" w14:textId="591F588E" w:rsidR="00BC0573" w:rsidRPr="00EE7D31" w:rsidRDefault="001D754F"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5.40</w:t>
            </w:r>
          </w:p>
        </w:tc>
        <w:tc>
          <w:tcPr>
            <w:tcW w:w="932" w:type="dxa"/>
            <w:tcBorders>
              <w:left w:val="single" w:sz="4" w:space="0" w:color="auto"/>
            </w:tcBorders>
            <w:vAlign w:val="center"/>
          </w:tcPr>
          <w:p w14:paraId="4E2BBDF7" w14:textId="552FF423" w:rsidR="00BC0573" w:rsidRPr="00EE7D31" w:rsidRDefault="008B3B22"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w:t>
            </w:r>
          </w:p>
        </w:tc>
        <w:tc>
          <w:tcPr>
            <w:tcW w:w="933" w:type="dxa"/>
            <w:tcBorders>
              <w:left w:val="single" w:sz="4" w:space="0" w:color="auto"/>
            </w:tcBorders>
            <w:vAlign w:val="center"/>
          </w:tcPr>
          <w:p w14:paraId="7F238DD6" w14:textId="039F13E9" w:rsidR="00BC0573" w:rsidRPr="00EE7D31" w:rsidRDefault="001D754F"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7.40</w:t>
            </w:r>
          </w:p>
        </w:tc>
        <w:tc>
          <w:tcPr>
            <w:tcW w:w="933" w:type="dxa"/>
            <w:tcBorders>
              <w:left w:val="single" w:sz="4" w:space="0" w:color="auto"/>
            </w:tcBorders>
            <w:vAlign w:val="center"/>
          </w:tcPr>
          <w:p w14:paraId="1205342B" w14:textId="74D312F7" w:rsidR="00BC0573" w:rsidRPr="00EE7D31" w:rsidRDefault="008B3B22"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w:t>
            </w:r>
          </w:p>
        </w:tc>
        <w:tc>
          <w:tcPr>
            <w:tcW w:w="933" w:type="dxa"/>
            <w:tcBorders>
              <w:left w:val="single" w:sz="4" w:space="0" w:color="auto"/>
            </w:tcBorders>
            <w:vAlign w:val="center"/>
          </w:tcPr>
          <w:p w14:paraId="6CAF1EF9" w14:textId="354F873B" w:rsidR="00BC0573" w:rsidRPr="00EE7D31" w:rsidRDefault="001D754F"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8.40</w:t>
            </w:r>
          </w:p>
        </w:tc>
        <w:tc>
          <w:tcPr>
            <w:tcW w:w="933" w:type="dxa"/>
            <w:tcBorders>
              <w:left w:val="single" w:sz="4" w:space="0" w:color="auto"/>
              <w:right w:val="single" w:sz="4" w:space="0" w:color="auto"/>
            </w:tcBorders>
            <w:vAlign w:val="center"/>
          </w:tcPr>
          <w:p w14:paraId="15442FFE" w14:textId="6D46D577" w:rsidR="00BC0573" w:rsidRPr="00EE7D31" w:rsidRDefault="008B3B22"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w:t>
            </w:r>
          </w:p>
        </w:tc>
      </w:tr>
      <w:tr w:rsidR="00BC0573" w:rsidRPr="00EE7D31" w14:paraId="6B1B033D" w14:textId="77777777" w:rsidTr="001C73FB">
        <w:trPr>
          <w:trHeight w:val="567"/>
        </w:trPr>
        <w:tc>
          <w:tcPr>
            <w:cnfStyle w:val="001000000000" w:firstRow="0" w:lastRow="0" w:firstColumn="1" w:lastColumn="0" w:oddVBand="0" w:evenVBand="0" w:oddHBand="0" w:evenHBand="0" w:firstRowFirstColumn="0" w:firstRowLastColumn="0" w:lastRowFirstColumn="0" w:lastRowLastColumn="0"/>
            <w:tcW w:w="1224" w:type="dxa"/>
            <w:tcBorders>
              <w:left w:val="single" w:sz="4" w:space="0" w:color="auto"/>
              <w:right w:val="single" w:sz="4" w:space="0" w:color="auto"/>
            </w:tcBorders>
            <w:vAlign w:val="center"/>
          </w:tcPr>
          <w:p w14:paraId="492297EE" w14:textId="1E086CE0" w:rsidR="00BC0573" w:rsidRPr="00EE7D31" w:rsidRDefault="00BC0573" w:rsidP="00BC0573">
            <w:pPr>
              <w:widowControl w:val="0"/>
              <w:tabs>
                <w:tab w:val="left" w:pos="709"/>
              </w:tabs>
              <w:autoSpaceDE w:val="0"/>
              <w:autoSpaceDN w:val="0"/>
              <w:adjustRightInd w:val="0"/>
              <w:jc w:val="center"/>
              <w:rPr>
                <w:rFonts w:ascii="Arial" w:hAnsi="Arial" w:cs="Arial"/>
                <w:sz w:val="20"/>
                <w:szCs w:val="20"/>
              </w:rPr>
            </w:pPr>
            <w:r w:rsidRPr="00EE7D31">
              <w:rPr>
                <w:rFonts w:ascii="Arial" w:hAnsi="Arial" w:cs="Arial"/>
                <w:sz w:val="20"/>
                <w:szCs w:val="20"/>
              </w:rPr>
              <w:t>17h30-18h30</w:t>
            </w:r>
          </w:p>
        </w:tc>
        <w:tc>
          <w:tcPr>
            <w:tcW w:w="932" w:type="dxa"/>
            <w:tcBorders>
              <w:left w:val="single" w:sz="4" w:space="0" w:color="auto"/>
            </w:tcBorders>
            <w:vAlign w:val="center"/>
          </w:tcPr>
          <w:p w14:paraId="4F2B7447" w14:textId="742299D9" w:rsidR="00BC0573" w:rsidRPr="00EE7D31" w:rsidRDefault="001D754F"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1.70</w:t>
            </w:r>
          </w:p>
        </w:tc>
        <w:tc>
          <w:tcPr>
            <w:tcW w:w="932" w:type="dxa"/>
            <w:tcBorders>
              <w:left w:val="single" w:sz="4" w:space="0" w:color="auto"/>
            </w:tcBorders>
            <w:vAlign w:val="center"/>
          </w:tcPr>
          <w:p w14:paraId="5118BA6F" w14:textId="0CF9C8DF" w:rsidR="00BC0573" w:rsidRPr="00EE7D31" w:rsidRDefault="00BC0573"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E7D31">
              <w:rPr>
                <w:rFonts w:ascii="Arial" w:hAnsi="Arial" w:cs="Arial"/>
                <w:sz w:val="20"/>
                <w:szCs w:val="20"/>
              </w:rPr>
              <w:t>3</w:t>
            </w:r>
          </w:p>
        </w:tc>
        <w:tc>
          <w:tcPr>
            <w:tcW w:w="934" w:type="dxa"/>
            <w:tcBorders>
              <w:left w:val="single" w:sz="4" w:space="0" w:color="auto"/>
            </w:tcBorders>
            <w:vAlign w:val="center"/>
          </w:tcPr>
          <w:p w14:paraId="3CB50AB8" w14:textId="06035448" w:rsidR="00BC0573" w:rsidRPr="00EE7D31" w:rsidRDefault="001D754F"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2.70</w:t>
            </w:r>
          </w:p>
        </w:tc>
        <w:tc>
          <w:tcPr>
            <w:tcW w:w="932" w:type="dxa"/>
            <w:tcBorders>
              <w:left w:val="single" w:sz="4" w:space="0" w:color="auto"/>
            </w:tcBorders>
            <w:vAlign w:val="center"/>
          </w:tcPr>
          <w:p w14:paraId="0868F8E2" w14:textId="79931CC7" w:rsidR="00BC0573" w:rsidRPr="00EE7D31" w:rsidRDefault="008B3B22"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w:t>
            </w:r>
          </w:p>
        </w:tc>
        <w:tc>
          <w:tcPr>
            <w:tcW w:w="933" w:type="dxa"/>
            <w:tcBorders>
              <w:left w:val="single" w:sz="4" w:space="0" w:color="auto"/>
            </w:tcBorders>
            <w:vAlign w:val="center"/>
          </w:tcPr>
          <w:p w14:paraId="3E20A6E1" w14:textId="79EFCE66" w:rsidR="00BC0573" w:rsidRPr="00EE7D31" w:rsidRDefault="001D754F"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3.70</w:t>
            </w:r>
          </w:p>
        </w:tc>
        <w:tc>
          <w:tcPr>
            <w:tcW w:w="933" w:type="dxa"/>
            <w:tcBorders>
              <w:left w:val="single" w:sz="4" w:space="0" w:color="auto"/>
            </w:tcBorders>
            <w:vAlign w:val="center"/>
          </w:tcPr>
          <w:p w14:paraId="05AEE919" w14:textId="09E849C1" w:rsidR="00BC0573" w:rsidRPr="00EE7D31" w:rsidRDefault="008B3B22"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w:t>
            </w:r>
          </w:p>
        </w:tc>
        <w:tc>
          <w:tcPr>
            <w:tcW w:w="933" w:type="dxa"/>
            <w:tcBorders>
              <w:left w:val="single" w:sz="4" w:space="0" w:color="auto"/>
            </w:tcBorders>
            <w:vAlign w:val="center"/>
          </w:tcPr>
          <w:p w14:paraId="22311204" w14:textId="65A10005" w:rsidR="00BC0573" w:rsidRPr="00EE7D31" w:rsidRDefault="001D754F"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4.20</w:t>
            </w:r>
          </w:p>
        </w:tc>
        <w:tc>
          <w:tcPr>
            <w:tcW w:w="933" w:type="dxa"/>
            <w:tcBorders>
              <w:left w:val="single" w:sz="4" w:space="0" w:color="auto"/>
              <w:right w:val="single" w:sz="4" w:space="0" w:color="auto"/>
            </w:tcBorders>
            <w:vAlign w:val="center"/>
          </w:tcPr>
          <w:p w14:paraId="4F8CE431" w14:textId="36EDB6FA" w:rsidR="00BC0573" w:rsidRPr="00EE7D31" w:rsidRDefault="008B3B22" w:rsidP="00BC0573">
            <w:pPr>
              <w:widowControl w:val="0"/>
              <w:tabs>
                <w:tab w:val="left" w:pos="709"/>
              </w:tabs>
              <w:autoSpaceDE w:val="0"/>
              <w:autoSpaceDN w:val="0"/>
              <w:adjustRightInd w:val="0"/>
              <w:ind w:hanging="567"/>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5.50</w:t>
            </w:r>
          </w:p>
        </w:tc>
      </w:tr>
    </w:tbl>
    <w:p w14:paraId="5F916361" w14:textId="5F433621" w:rsidR="008F071C" w:rsidRPr="00EE7D31" w:rsidRDefault="00976FC5" w:rsidP="008F071C">
      <w:pPr>
        <w:widowControl w:val="0"/>
        <w:tabs>
          <w:tab w:val="left" w:pos="220"/>
          <w:tab w:val="left" w:pos="709"/>
        </w:tabs>
        <w:autoSpaceDE w:val="0"/>
        <w:autoSpaceDN w:val="0"/>
        <w:adjustRightInd w:val="0"/>
        <w:spacing w:before="240" w:after="240"/>
        <w:ind w:left="709" w:hanging="567"/>
        <w:jc w:val="both"/>
        <w:rPr>
          <w:rFonts w:ascii="Arial" w:hAnsi="Arial" w:cs="Arial"/>
        </w:rPr>
      </w:pPr>
      <w:r w:rsidRPr="00EE7D31">
        <w:rPr>
          <w:rFonts w:ascii="Arial" w:hAnsi="Arial" w:cs="Arial"/>
        </w:rPr>
        <w:t>7.</w:t>
      </w:r>
      <w:r w:rsidR="008F071C" w:rsidRPr="00EE7D31">
        <w:rPr>
          <w:rFonts w:ascii="Arial" w:hAnsi="Arial" w:cs="Arial"/>
        </w:rPr>
        <w:t>2</w:t>
      </w:r>
      <w:r w:rsidRPr="00EE7D31">
        <w:rPr>
          <w:rFonts w:ascii="Arial" w:hAnsi="Arial" w:cs="Arial"/>
        </w:rPr>
        <w:tab/>
      </w:r>
      <w:r w:rsidR="000F4DD4" w:rsidRPr="00EE7D31">
        <w:rPr>
          <w:rFonts w:ascii="Arial" w:hAnsi="Arial" w:cs="Arial"/>
        </w:rPr>
        <w:t>Le revenu déterminant est calculé par les communes, selon avis de taxation (ch. 4.91) et en fonction des directives de la Direction de la santé et des affaires sociales.</w:t>
      </w:r>
    </w:p>
    <w:p w14:paraId="16D361D7" w14:textId="6D0E05AD" w:rsidR="00BC0573" w:rsidRDefault="008F071C" w:rsidP="00DC7392">
      <w:pPr>
        <w:widowControl w:val="0"/>
        <w:tabs>
          <w:tab w:val="left" w:pos="220"/>
          <w:tab w:val="left" w:pos="709"/>
        </w:tabs>
        <w:autoSpaceDE w:val="0"/>
        <w:autoSpaceDN w:val="0"/>
        <w:adjustRightInd w:val="0"/>
        <w:spacing w:after="240"/>
        <w:ind w:left="709" w:hanging="567"/>
        <w:jc w:val="both"/>
        <w:rPr>
          <w:rFonts w:ascii="Arial" w:hAnsi="Arial" w:cs="Arial"/>
        </w:rPr>
      </w:pPr>
      <w:r w:rsidRPr="00EE7D31">
        <w:rPr>
          <w:rFonts w:ascii="Arial" w:hAnsi="Arial" w:cs="Arial"/>
        </w:rPr>
        <w:t>7.3</w:t>
      </w:r>
      <w:r w:rsidRPr="00EE7D31">
        <w:rPr>
          <w:rFonts w:ascii="Arial" w:hAnsi="Arial" w:cs="Arial"/>
        </w:rPr>
        <w:tab/>
      </w:r>
      <w:r w:rsidR="000F4DD4" w:rsidRPr="00EE7D31">
        <w:rPr>
          <w:rFonts w:ascii="Arial" w:hAnsi="Arial" w:cs="Arial"/>
        </w:rPr>
        <w:t>En cas de modification significative du revenu (baisse ou hausse) en cours d’année, les parents en informent l’AES. Les parents ont notamment la possibilité de faire adapter leur classe tarifaire pour autant que cela soit dûment justifié. La nouvelle classe tarifaire est alors valable dès le mois durant lequel la demande a été faite.</w:t>
      </w:r>
      <w:r w:rsidR="00BC0573">
        <w:rPr>
          <w:rFonts w:ascii="Arial" w:hAnsi="Arial" w:cs="Arial"/>
        </w:rPr>
        <w:br w:type="page"/>
      </w:r>
    </w:p>
    <w:p w14:paraId="4DFCABB1" w14:textId="77777777" w:rsidR="001C3369" w:rsidRPr="00EE7D31" w:rsidRDefault="001C3369" w:rsidP="00DC7392">
      <w:pPr>
        <w:widowControl w:val="0"/>
        <w:tabs>
          <w:tab w:val="left" w:pos="220"/>
          <w:tab w:val="left" w:pos="709"/>
        </w:tabs>
        <w:autoSpaceDE w:val="0"/>
        <w:autoSpaceDN w:val="0"/>
        <w:adjustRightInd w:val="0"/>
        <w:spacing w:after="240"/>
        <w:ind w:left="709" w:hanging="567"/>
        <w:jc w:val="both"/>
        <w:rPr>
          <w:rFonts w:ascii="Arial" w:hAnsi="Arial" w:cs="Arial"/>
        </w:rPr>
      </w:pPr>
    </w:p>
    <w:p w14:paraId="17A89488" w14:textId="0CAAAF5B" w:rsidR="00DB2873" w:rsidRPr="00EE7D31" w:rsidRDefault="00DB2873" w:rsidP="00DC7392">
      <w:pPr>
        <w:widowControl w:val="0"/>
        <w:tabs>
          <w:tab w:val="left" w:pos="220"/>
          <w:tab w:val="left" w:pos="709"/>
        </w:tabs>
        <w:autoSpaceDE w:val="0"/>
        <w:autoSpaceDN w:val="0"/>
        <w:adjustRightInd w:val="0"/>
        <w:spacing w:after="240"/>
        <w:ind w:left="709" w:hanging="567"/>
        <w:jc w:val="both"/>
        <w:rPr>
          <w:rFonts w:ascii="Arial" w:hAnsi="Arial" w:cs="Arial"/>
        </w:rPr>
      </w:pPr>
      <w:r w:rsidRPr="00EE7D31">
        <w:rPr>
          <w:rFonts w:ascii="Arial" w:hAnsi="Arial" w:cs="Arial"/>
        </w:rPr>
        <w:t>7.4</w:t>
      </w:r>
      <w:r w:rsidRPr="00EE7D31">
        <w:rPr>
          <w:rFonts w:ascii="Arial" w:hAnsi="Arial" w:cs="Arial"/>
        </w:rPr>
        <w:tab/>
      </w:r>
      <w:r w:rsidR="00954C11" w:rsidRPr="00EE7D31">
        <w:rPr>
          <w:rFonts w:ascii="Arial" w:hAnsi="Arial" w:cs="Arial"/>
        </w:rPr>
        <w:t>Les revenus du groupe familial sont déterminants pour fixer le tarif applicable ; fait partie du groupe familial tout</w:t>
      </w:r>
      <w:r w:rsidR="00BC5CAF">
        <w:rPr>
          <w:rFonts w:ascii="Arial" w:hAnsi="Arial" w:cs="Arial"/>
        </w:rPr>
        <w:t>e</w:t>
      </w:r>
      <w:r w:rsidR="00954C11" w:rsidRPr="00EE7D31">
        <w:rPr>
          <w:rFonts w:ascii="Arial" w:hAnsi="Arial" w:cs="Arial"/>
        </w:rPr>
        <w:t xml:space="preserve"> personne faisant ménage commun avec l’enfant, ayant ou non un lien de parenté avec celui-ci. Les revenus des concubins sont cumulés.</w:t>
      </w:r>
    </w:p>
    <w:p w14:paraId="3D719EDB" w14:textId="2CEAC69C" w:rsidR="0045696D" w:rsidRPr="00EE7D31" w:rsidRDefault="000F4DD4" w:rsidP="00BC0573">
      <w:pPr>
        <w:widowControl w:val="0"/>
        <w:tabs>
          <w:tab w:val="left" w:pos="220"/>
          <w:tab w:val="left" w:pos="709"/>
        </w:tabs>
        <w:autoSpaceDE w:val="0"/>
        <w:autoSpaceDN w:val="0"/>
        <w:adjustRightInd w:val="0"/>
        <w:spacing w:after="240"/>
        <w:ind w:left="709" w:hanging="567"/>
        <w:jc w:val="both"/>
        <w:rPr>
          <w:rFonts w:ascii="Arial" w:hAnsi="Arial" w:cs="Arial"/>
        </w:rPr>
      </w:pPr>
      <w:r w:rsidRPr="00EE7D31">
        <w:rPr>
          <w:rFonts w:ascii="Arial" w:hAnsi="Arial" w:cs="Arial"/>
        </w:rPr>
        <w:tab/>
      </w:r>
      <w:r w:rsidRPr="00EE7D31">
        <w:rPr>
          <w:rFonts w:ascii="Arial" w:hAnsi="Arial" w:cs="Arial"/>
        </w:rPr>
        <w:tab/>
        <w:t>Il appartient aux communes de déterminer quelles sont les personnes qui contribuent à la capacité économique du ménage et qui sont prises en compte pour le calcul du revenu déterminant.</w:t>
      </w:r>
    </w:p>
    <w:p w14:paraId="120E5FEB" w14:textId="69DF7AA9" w:rsidR="00520070" w:rsidRPr="00EE7D31" w:rsidRDefault="00520070" w:rsidP="0029067A">
      <w:pPr>
        <w:widowControl w:val="0"/>
        <w:tabs>
          <w:tab w:val="left" w:pos="220"/>
          <w:tab w:val="left" w:pos="709"/>
        </w:tabs>
        <w:autoSpaceDE w:val="0"/>
        <w:autoSpaceDN w:val="0"/>
        <w:adjustRightInd w:val="0"/>
        <w:spacing w:after="120"/>
        <w:ind w:left="709" w:hanging="567"/>
        <w:jc w:val="both"/>
        <w:rPr>
          <w:rFonts w:ascii="Arial" w:hAnsi="Arial" w:cs="Arial"/>
        </w:rPr>
      </w:pPr>
      <w:r w:rsidRPr="00EE7D31">
        <w:rPr>
          <w:rFonts w:ascii="Arial" w:hAnsi="Arial" w:cs="Arial"/>
        </w:rPr>
        <w:t>7.</w:t>
      </w:r>
      <w:r w:rsidR="00DB2873" w:rsidRPr="00EE7D31">
        <w:rPr>
          <w:rFonts w:ascii="Arial" w:hAnsi="Arial" w:cs="Arial"/>
        </w:rPr>
        <w:t>5</w:t>
      </w:r>
      <w:r w:rsidRPr="00EE7D31">
        <w:rPr>
          <w:rFonts w:ascii="Arial" w:hAnsi="Arial" w:cs="Arial"/>
        </w:rPr>
        <w:tab/>
        <w:t>Autres émoluments :</w:t>
      </w:r>
    </w:p>
    <w:p w14:paraId="0557A403" w14:textId="7F27B6A2" w:rsidR="00520070" w:rsidRPr="00EE7D31" w:rsidRDefault="00520070" w:rsidP="0029067A">
      <w:pPr>
        <w:pStyle w:val="Paragraphedeliste"/>
        <w:widowControl w:val="0"/>
        <w:numPr>
          <w:ilvl w:val="0"/>
          <w:numId w:val="4"/>
        </w:numPr>
        <w:tabs>
          <w:tab w:val="left" w:pos="709"/>
        </w:tabs>
        <w:autoSpaceDE w:val="0"/>
        <w:autoSpaceDN w:val="0"/>
        <w:adjustRightInd w:val="0"/>
        <w:spacing w:after="120"/>
        <w:jc w:val="both"/>
        <w:rPr>
          <w:rFonts w:ascii="Arial" w:hAnsi="Arial" w:cs="Arial"/>
        </w:rPr>
      </w:pPr>
      <w:r w:rsidRPr="00EE7D31">
        <w:rPr>
          <w:rFonts w:ascii="Arial" w:hAnsi="Arial" w:cs="Arial"/>
        </w:rPr>
        <w:t xml:space="preserve">Repas : CHF </w:t>
      </w:r>
      <w:r w:rsidR="0070035B">
        <w:rPr>
          <w:rFonts w:ascii="Arial" w:hAnsi="Arial" w:cs="Arial"/>
        </w:rPr>
        <w:t>9</w:t>
      </w:r>
      <w:r w:rsidRPr="00EE7D31">
        <w:rPr>
          <w:rFonts w:ascii="Arial" w:hAnsi="Arial" w:cs="Arial"/>
        </w:rPr>
        <w:t>.50</w:t>
      </w:r>
    </w:p>
    <w:p w14:paraId="172D6663" w14:textId="0EFC3388" w:rsidR="00520070" w:rsidRPr="00EE7D31" w:rsidRDefault="00520070" w:rsidP="0029067A">
      <w:pPr>
        <w:pStyle w:val="Paragraphedeliste"/>
        <w:widowControl w:val="0"/>
        <w:numPr>
          <w:ilvl w:val="0"/>
          <w:numId w:val="4"/>
        </w:numPr>
        <w:tabs>
          <w:tab w:val="left" w:pos="709"/>
        </w:tabs>
        <w:autoSpaceDE w:val="0"/>
        <w:autoSpaceDN w:val="0"/>
        <w:adjustRightInd w:val="0"/>
        <w:spacing w:after="120"/>
        <w:jc w:val="both"/>
        <w:rPr>
          <w:rFonts w:ascii="Arial" w:hAnsi="Arial" w:cs="Arial"/>
        </w:rPr>
      </w:pPr>
      <w:r w:rsidRPr="00EE7D31">
        <w:rPr>
          <w:rFonts w:ascii="Arial" w:hAnsi="Arial" w:cs="Arial"/>
        </w:rPr>
        <w:t>Goûter</w:t>
      </w:r>
      <w:r w:rsidR="0029067A" w:rsidRPr="00EE7D31">
        <w:rPr>
          <w:rFonts w:ascii="Arial" w:hAnsi="Arial" w:cs="Arial"/>
        </w:rPr>
        <w:t> : CHF 1.50</w:t>
      </w:r>
    </w:p>
    <w:p w14:paraId="236258FA" w14:textId="4A3CA073" w:rsidR="0029067A" w:rsidRPr="00EE7D31" w:rsidRDefault="00CC6181" w:rsidP="0029067A">
      <w:pPr>
        <w:pStyle w:val="Paragraphedeliste"/>
        <w:widowControl w:val="0"/>
        <w:numPr>
          <w:ilvl w:val="0"/>
          <w:numId w:val="4"/>
        </w:numPr>
        <w:tabs>
          <w:tab w:val="left" w:pos="709"/>
        </w:tabs>
        <w:autoSpaceDE w:val="0"/>
        <w:autoSpaceDN w:val="0"/>
        <w:adjustRightInd w:val="0"/>
        <w:spacing w:after="120"/>
        <w:jc w:val="both"/>
        <w:rPr>
          <w:rFonts w:ascii="Arial" w:hAnsi="Arial" w:cs="Arial"/>
        </w:rPr>
      </w:pPr>
      <w:r w:rsidRPr="00EE7D31">
        <w:rPr>
          <w:rFonts w:ascii="Arial" w:hAnsi="Arial" w:cs="Arial"/>
        </w:rPr>
        <w:t xml:space="preserve">Dépannage : CHF </w:t>
      </w:r>
      <w:r w:rsidR="008B3B22">
        <w:rPr>
          <w:rFonts w:ascii="Arial" w:hAnsi="Arial" w:cs="Arial"/>
        </w:rPr>
        <w:t>5.50</w:t>
      </w:r>
      <w:r w:rsidR="0029067A" w:rsidRPr="00EE7D31">
        <w:rPr>
          <w:rFonts w:ascii="Arial" w:hAnsi="Arial" w:cs="Arial"/>
        </w:rPr>
        <w:t>.- par heure</w:t>
      </w:r>
    </w:p>
    <w:p w14:paraId="086007E4" w14:textId="7451A231" w:rsidR="003E6A4E" w:rsidRPr="00BC5CAF" w:rsidRDefault="0029067A" w:rsidP="00BC5CAF">
      <w:pPr>
        <w:pStyle w:val="Paragraphedeliste"/>
        <w:widowControl w:val="0"/>
        <w:numPr>
          <w:ilvl w:val="0"/>
          <w:numId w:val="4"/>
        </w:numPr>
        <w:tabs>
          <w:tab w:val="left" w:pos="709"/>
        </w:tabs>
        <w:autoSpaceDE w:val="0"/>
        <w:autoSpaceDN w:val="0"/>
        <w:adjustRightInd w:val="0"/>
        <w:spacing w:after="240"/>
        <w:jc w:val="both"/>
        <w:rPr>
          <w:rFonts w:ascii="Arial" w:hAnsi="Arial" w:cs="Arial"/>
        </w:rPr>
      </w:pPr>
      <w:r w:rsidRPr="00EE7D31">
        <w:rPr>
          <w:rFonts w:ascii="Arial" w:hAnsi="Arial" w:cs="Arial"/>
        </w:rPr>
        <w:t>Cotisation de membre : CHF 60.- par année et par famille</w:t>
      </w:r>
    </w:p>
    <w:p w14:paraId="6611D4DE" w14:textId="60DA722D" w:rsidR="003E6A4E" w:rsidRPr="00EE7D31" w:rsidRDefault="003E6A4E" w:rsidP="003E6A4E">
      <w:pPr>
        <w:widowControl w:val="0"/>
        <w:tabs>
          <w:tab w:val="left" w:pos="220"/>
          <w:tab w:val="left" w:pos="709"/>
        </w:tabs>
        <w:autoSpaceDE w:val="0"/>
        <w:autoSpaceDN w:val="0"/>
        <w:adjustRightInd w:val="0"/>
        <w:spacing w:after="120"/>
        <w:ind w:left="709" w:hanging="567"/>
        <w:jc w:val="both"/>
        <w:rPr>
          <w:rFonts w:ascii="Arial" w:hAnsi="Arial" w:cs="Arial"/>
        </w:rPr>
      </w:pPr>
      <w:r>
        <w:rPr>
          <w:rFonts w:ascii="Arial" w:hAnsi="Arial" w:cs="Arial"/>
        </w:rPr>
        <w:t>7.6</w:t>
      </w:r>
      <w:r>
        <w:rPr>
          <w:rFonts w:ascii="Arial" w:hAnsi="Arial" w:cs="Arial"/>
        </w:rPr>
        <w:tab/>
        <w:t>Le comité peut décider d’un rabais pour famille nombreuse.</w:t>
      </w:r>
    </w:p>
    <w:p w14:paraId="3298E603" w14:textId="77777777" w:rsidR="00832D61" w:rsidRPr="00EE7D31" w:rsidRDefault="00832D61" w:rsidP="00832D61">
      <w:pPr>
        <w:pStyle w:val="Paragraphedeliste"/>
        <w:widowControl w:val="0"/>
        <w:tabs>
          <w:tab w:val="left" w:pos="709"/>
        </w:tabs>
        <w:autoSpaceDE w:val="0"/>
        <w:autoSpaceDN w:val="0"/>
        <w:adjustRightInd w:val="0"/>
        <w:spacing w:after="240"/>
        <w:ind w:left="1068"/>
        <w:jc w:val="both"/>
        <w:rPr>
          <w:rFonts w:ascii="Arial" w:hAnsi="Arial" w:cs="Arial"/>
        </w:rPr>
      </w:pPr>
    </w:p>
    <w:p w14:paraId="448D8E6A" w14:textId="77777777" w:rsidR="003864BC" w:rsidRPr="00EE7D31" w:rsidRDefault="000743E4" w:rsidP="00495E75">
      <w:pPr>
        <w:widowControl w:val="0"/>
        <w:tabs>
          <w:tab w:val="left" w:pos="709"/>
        </w:tabs>
        <w:autoSpaceDE w:val="0"/>
        <w:autoSpaceDN w:val="0"/>
        <w:adjustRightInd w:val="0"/>
        <w:spacing w:after="240"/>
        <w:ind w:left="709" w:hanging="567"/>
        <w:jc w:val="both"/>
        <w:rPr>
          <w:rFonts w:ascii="Arial" w:hAnsi="Arial" w:cs="Arial"/>
          <w:b/>
        </w:rPr>
      </w:pPr>
      <w:r w:rsidRPr="00EE7D31">
        <w:rPr>
          <w:rFonts w:ascii="Arial" w:hAnsi="Arial" w:cs="Arial"/>
          <w:b/>
        </w:rPr>
        <w:t>8</w:t>
      </w:r>
      <w:r w:rsidR="003864BC" w:rsidRPr="00EE7D31">
        <w:rPr>
          <w:rFonts w:ascii="Arial" w:hAnsi="Arial" w:cs="Arial"/>
          <w:b/>
        </w:rPr>
        <w:t xml:space="preserve">. CONDITIONS DE PAIEMENT </w:t>
      </w:r>
    </w:p>
    <w:p w14:paraId="059D5C2B" w14:textId="44EE3737" w:rsidR="003864BC" w:rsidRPr="00EE7D31" w:rsidRDefault="000743E4" w:rsidP="00495E75">
      <w:pPr>
        <w:widowControl w:val="0"/>
        <w:tabs>
          <w:tab w:val="left" w:pos="220"/>
          <w:tab w:val="left" w:pos="709"/>
        </w:tabs>
        <w:autoSpaceDE w:val="0"/>
        <w:autoSpaceDN w:val="0"/>
        <w:adjustRightInd w:val="0"/>
        <w:spacing w:after="240"/>
        <w:ind w:left="709" w:hanging="567"/>
        <w:jc w:val="both"/>
        <w:rPr>
          <w:rFonts w:ascii="Arial" w:hAnsi="Arial" w:cs="Arial"/>
        </w:rPr>
      </w:pPr>
      <w:r w:rsidRPr="00EE7D31">
        <w:rPr>
          <w:rFonts w:ascii="Arial" w:hAnsi="Arial" w:cs="Arial"/>
        </w:rPr>
        <w:t>8</w:t>
      </w:r>
      <w:r w:rsidR="00B35815" w:rsidRPr="00EE7D31">
        <w:rPr>
          <w:rFonts w:ascii="Arial" w:hAnsi="Arial" w:cs="Arial"/>
        </w:rPr>
        <w:t>.1</w:t>
      </w:r>
      <w:r w:rsidR="00B35815" w:rsidRPr="00EE7D31">
        <w:rPr>
          <w:rFonts w:ascii="Arial" w:hAnsi="Arial" w:cs="Arial"/>
        </w:rPr>
        <w:tab/>
      </w:r>
      <w:r w:rsidR="003864BC" w:rsidRPr="00EE7D31">
        <w:rPr>
          <w:rFonts w:ascii="Arial" w:hAnsi="Arial" w:cs="Arial"/>
        </w:rPr>
        <w:t>La facture est envoyée par e-mail chaque mois. Le paiement est à effectuer par bulletin de versement ou e-</w:t>
      </w:r>
      <w:r w:rsidR="00404FFA" w:rsidRPr="00EE7D31">
        <w:rPr>
          <w:rFonts w:ascii="Arial" w:hAnsi="Arial" w:cs="Arial"/>
        </w:rPr>
        <w:t>Banking</w:t>
      </w:r>
      <w:r w:rsidR="003864BC" w:rsidRPr="00EE7D31">
        <w:rPr>
          <w:rFonts w:ascii="Arial" w:hAnsi="Arial" w:cs="Arial"/>
        </w:rPr>
        <w:t xml:space="preserve"> dans les </w:t>
      </w:r>
      <w:r w:rsidR="00DB2873" w:rsidRPr="00EE7D31">
        <w:rPr>
          <w:rFonts w:ascii="Arial" w:hAnsi="Arial" w:cs="Arial"/>
        </w:rPr>
        <w:t>30</w:t>
      </w:r>
      <w:r w:rsidR="003864BC" w:rsidRPr="00EE7D31">
        <w:rPr>
          <w:rFonts w:ascii="Arial" w:hAnsi="Arial" w:cs="Arial"/>
        </w:rPr>
        <w:t xml:space="preserve"> jours.</w:t>
      </w:r>
    </w:p>
    <w:p w14:paraId="00E58111" w14:textId="77777777" w:rsidR="005A0717" w:rsidRPr="00EE7D31" w:rsidRDefault="005A0717" w:rsidP="00495E75">
      <w:pPr>
        <w:widowControl w:val="0"/>
        <w:tabs>
          <w:tab w:val="left" w:pos="220"/>
          <w:tab w:val="left" w:pos="709"/>
        </w:tabs>
        <w:autoSpaceDE w:val="0"/>
        <w:autoSpaceDN w:val="0"/>
        <w:adjustRightInd w:val="0"/>
        <w:spacing w:after="240"/>
        <w:ind w:left="709" w:hanging="567"/>
        <w:jc w:val="both"/>
        <w:rPr>
          <w:rFonts w:ascii="Arial" w:hAnsi="Arial" w:cs="Arial"/>
        </w:rPr>
      </w:pPr>
    </w:p>
    <w:p w14:paraId="7F95196D" w14:textId="77777777" w:rsidR="003864BC" w:rsidRPr="00EE7D31" w:rsidRDefault="000743E4" w:rsidP="00495E75">
      <w:pPr>
        <w:widowControl w:val="0"/>
        <w:tabs>
          <w:tab w:val="left" w:pos="709"/>
        </w:tabs>
        <w:autoSpaceDE w:val="0"/>
        <w:autoSpaceDN w:val="0"/>
        <w:adjustRightInd w:val="0"/>
        <w:spacing w:after="240"/>
        <w:ind w:left="709" w:hanging="567"/>
        <w:jc w:val="both"/>
        <w:rPr>
          <w:rFonts w:ascii="Arial" w:hAnsi="Arial" w:cs="Arial"/>
          <w:b/>
        </w:rPr>
      </w:pPr>
      <w:r w:rsidRPr="00EE7D31">
        <w:rPr>
          <w:rFonts w:ascii="Arial" w:hAnsi="Arial" w:cs="Arial"/>
          <w:b/>
        </w:rPr>
        <w:t>9</w:t>
      </w:r>
      <w:r w:rsidR="003864BC" w:rsidRPr="00EE7D31">
        <w:rPr>
          <w:rFonts w:ascii="Arial" w:hAnsi="Arial" w:cs="Arial"/>
          <w:b/>
        </w:rPr>
        <w:t xml:space="preserve">. ORGANISATION PRATIQUE </w:t>
      </w:r>
    </w:p>
    <w:p w14:paraId="15FD69E8" w14:textId="4561D0B8" w:rsidR="005C6EE0" w:rsidRPr="00EE7D31" w:rsidRDefault="000743E4" w:rsidP="003909DE">
      <w:pPr>
        <w:widowControl w:val="0"/>
        <w:tabs>
          <w:tab w:val="left" w:pos="220"/>
          <w:tab w:val="left" w:pos="709"/>
        </w:tabs>
        <w:autoSpaceDE w:val="0"/>
        <w:autoSpaceDN w:val="0"/>
        <w:adjustRightInd w:val="0"/>
        <w:spacing w:after="240"/>
        <w:ind w:left="709" w:hanging="567"/>
        <w:jc w:val="both"/>
        <w:rPr>
          <w:rFonts w:ascii="Arial" w:hAnsi="Arial" w:cs="Arial"/>
        </w:rPr>
      </w:pPr>
      <w:r w:rsidRPr="00EE7D31">
        <w:rPr>
          <w:rFonts w:ascii="Arial" w:hAnsi="Arial" w:cs="Arial"/>
        </w:rPr>
        <w:t>9</w:t>
      </w:r>
      <w:r w:rsidR="00B35815" w:rsidRPr="00EE7D31">
        <w:rPr>
          <w:rFonts w:ascii="Arial" w:hAnsi="Arial" w:cs="Arial"/>
        </w:rPr>
        <w:t>.1</w:t>
      </w:r>
      <w:r w:rsidR="00B35815" w:rsidRPr="00EE7D31">
        <w:rPr>
          <w:rFonts w:ascii="Arial" w:hAnsi="Arial" w:cs="Arial"/>
        </w:rPr>
        <w:tab/>
      </w:r>
      <w:r w:rsidR="003864BC" w:rsidRPr="00EE7D31">
        <w:rPr>
          <w:rFonts w:ascii="Arial" w:hAnsi="Arial" w:cs="Arial"/>
        </w:rPr>
        <w:t>Les enfants sont accueillis dans l</w:t>
      </w:r>
      <w:r w:rsidR="003909DE" w:rsidRPr="00EE7D31">
        <w:rPr>
          <w:rFonts w:ascii="Arial" w:hAnsi="Arial" w:cs="Arial"/>
        </w:rPr>
        <w:t>e local de l’AES situé dans le</w:t>
      </w:r>
      <w:r w:rsidR="003864BC" w:rsidRPr="00EE7D31">
        <w:rPr>
          <w:rFonts w:ascii="Arial" w:hAnsi="Arial" w:cs="Arial"/>
        </w:rPr>
        <w:t xml:space="preserve"> bâtiment de la halle de gym</w:t>
      </w:r>
      <w:r w:rsidR="009172F9" w:rsidRPr="00EE7D31">
        <w:rPr>
          <w:rFonts w:ascii="Arial" w:hAnsi="Arial" w:cs="Arial"/>
        </w:rPr>
        <w:t>nastique</w:t>
      </w:r>
      <w:r w:rsidR="003864BC" w:rsidRPr="00EE7D31">
        <w:rPr>
          <w:rFonts w:ascii="Arial" w:hAnsi="Arial" w:cs="Arial"/>
        </w:rPr>
        <w:t xml:space="preserve"> à Vaulruz</w:t>
      </w:r>
      <w:r w:rsidR="003909DE" w:rsidRPr="00EE7D31">
        <w:rPr>
          <w:rFonts w:ascii="Arial" w:hAnsi="Arial" w:cs="Arial"/>
        </w:rPr>
        <w:t>.</w:t>
      </w:r>
    </w:p>
    <w:p w14:paraId="380A5619" w14:textId="3EA66936" w:rsidR="009172F9" w:rsidRPr="00EE7D31" w:rsidRDefault="000743E4" w:rsidP="00495E75">
      <w:pPr>
        <w:widowControl w:val="0"/>
        <w:tabs>
          <w:tab w:val="left" w:pos="220"/>
          <w:tab w:val="left" w:pos="709"/>
        </w:tabs>
        <w:autoSpaceDE w:val="0"/>
        <w:autoSpaceDN w:val="0"/>
        <w:adjustRightInd w:val="0"/>
        <w:spacing w:after="240"/>
        <w:ind w:left="709" w:hanging="567"/>
        <w:jc w:val="both"/>
        <w:rPr>
          <w:rFonts w:ascii="Arial" w:hAnsi="Arial" w:cs="Arial"/>
        </w:rPr>
      </w:pPr>
      <w:r w:rsidRPr="00EE7D31">
        <w:rPr>
          <w:rFonts w:ascii="Arial" w:hAnsi="Arial" w:cs="Arial"/>
        </w:rPr>
        <w:t>9</w:t>
      </w:r>
      <w:r w:rsidR="00B35815" w:rsidRPr="00EE7D31">
        <w:rPr>
          <w:rFonts w:ascii="Arial" w:hAnsi="Arial" w:cs="Arial"/>
        </w:rPr>
        <w:t>.2</w:t>
      </w:r>
      <w:r w:rsidR="00B35815" w:rsidRPr="00EE7D31">
        <w:rPr>
          <w:rFonts w:ascii="Arial" w:hAnsi="Arial" w:cs="Arial"/>
        </w:rPr>
        <w:tab/>
      </w:r>
      <w:r w:rsidR="009172F9" w:rsidRPr="00EE7D31">
        <w:rPr>
          <w:rFonts w:ascii="Arial" w:hAnsi="Arial" w:cs="Arial"/>
        </w:rPr>
        <w:t xml:space="preserve">Une salle est mise à disposition </w:t>
      </w:r>
      <w:r w:rsidR="00B35815" w:rsidRPr="00EE7D31">
        <w:rPr>
          <w:rFonts w:ascii="Arial" w:hAnsi="Arial" w:cs="Arial"/>
        </w:rPr>
        <w:t>de l’</w:t>
      </w:r>
      <w:r w:rsidR="009172F9" w:rsidRPr="00EE7D31">
        <w:rPr>
          <w:rFonts w:ascii="Arial" w:hAnsi="Arial" w:cs="Arial"/>
        </w:rPr>
        <w:t xml:space="preserve">AES pour le repas et l’accueil. Les repas sont préparés par </w:t>
      </w:r>
      <w:r w:rsidR="00CE237D">
        <w:rPr>
          <w:rFonts w:ascii="Arial" w:hAnsi="Arial" w:cs="Arial"/>
        </w:rPr>
        <w:t xml:space="preserve">un </w:t>
      </w:r>
      <w:r w:rsidR="003909DE" w:rsidRPr="00EE7D31">
        <w:rPr>
          <w:rFonts w:ascii="Arial" w:hAnsi="Arial" w:cs="Arial"/>
        </w:rPr>
        <w:t>prestataire externe</w:t>
      </w:r>
      <w:r w:rsidR="009172F9" w:rsidRPr="00EE7D31">
        <w:rPr>
          <w:rFonts w:ascii="Arial" w:hAnsi="Arial" w:cs="Arial"/>
        </w:rPr>
        <w:t xml:space="preserve">. </w:t>
      </w:r>
      <w:r w:rsidR="003909DE" w:rsidRPr="00EE7D31">
        <w:rPr>
          <w:rFonts w:ascii="Arial" w:hAnsi="Arial" w:cs="Arial"/>
        </w:rPr>
        <w:t xml:space="preserve">Le comité veille à la qualité des repas. </w:t>
      </w:r>
      <w:r w:rsidR="009172F9" w:rsidRPr="00EE7D31">
        <w:rPr>
          <w:rFonts w:ascii="Arial" w:hAnsi="Arial" w:cs="Arial"/>
        </w:rPr>
        <w:t>Les goûters sont préparés par le personnel d’encadrement. Le petit déjeuner n’est pas fourni.</w:t>
      </w:r>
    </w:p>
    <w:p w14:paraId="6F9F3B55" w14:textId="0AA04E8B" w:rsidR="00CE237D" w:rsidRDefault="000743E4" w:rsidP="00495E75">
      <w:pPr>
        <w:widowControl w:val="0"/>
        <w:tabs>
          <w:tab w:val="left" w:pos="220"/>
          <w:tab w:val="left" w:pos="709"/>
        </w:tabs>
        <w:autoSpaceDE w:val="0"/>
        <w:autoSpaceDN w:val="0"/>
        <w:adjustRightInd w:val="0"/>
        <w:spacing w:after="240"/>
        <w:ind w:left="709" w:hanging="567"/>
        <w:jc w:val="both"/>
        <w:rPr>
          <w:rFonts w:ascii="Arial" w:hAnsi="Arial" w:cs="Arial"/>
        </w:rPr>
      </w:pPr>
      <w:r w:rsidRPr="00EE7D31">
        <w:rPr>
          <w:rFonts w:ascii="Arial" w:hAnsi="Arial" w:cs="Arial"/>
        </w:rPr>
        <w:t>9</w:t>
      </w:r>
      <w:r w:rsidR="00B35815" w:rsidRPr="00EE7D31">
        <w:rPr>
          <w:rFonts w:ascii="Arial" w:hAnsi="Arial" w:cs="Arial"/>
        </w:rPr>
        <w:t>.3</w:t>
      </w:r>
      <w:r w:rsidR="00B35815" w:rsidRPr="00EE7D31">
        <w:rPr>
          <w:rFonts w:ascii="Arial" w:hAnsi="Arial" w:cs="Arial"/>
        </w:rPr>
        <w:tab/>
      </w:r>
      <w:r w:rsidR="00CE237D">
        <w:rPr>
          <w:rFonts w:ascii="Arial" w:hAnsi="Arial" w:cs="Arial"/>
        </w:rPr>
        <w:t>Les communes organisent les transports entre les établissements scolaires du cercle scolaire. Les animatrices organisent un pedibus entre l’arrivée du bus à l’école de Vaulruz et le local de l’AES.</w:t>
      </w:r>
    </w:p>
    <w:p w14:paraId="1653A442" w14:textId="659F45B3" w:rsidR="00593085" w:rsidRPr="00EE7D31" w:rsidRDefault="000743E4" w:rsidP="00495E75">
      <w:pPr>
        <w:widowControl w:val="0"/>
        <w:tabs>
          <w:tab w:val="left" w:pos="709"/>
        </w:tabs>
        <w:autoSpaceDE w:val="0"/>
        <w:autoSpaceDN w:val="0"/>
        <w:adjustRightInd w:val="0"/>
        <w:spacing w:after="240"/>
        <w:ind w:left="709" w:hanging="567"/>
        <w:jc w:val="both"/>
        <w:rPr>
          <w:rFonts w:ascii="Arial" w:hAnsi="Arial" w:cs="Arial"/>
        </w:rPr>
      </w:pPr>
      <w:r w:rsidRPr="00EE7D31">
        <w:rPr>
          <w:rFonts w:ascii="Arial" w:hAnsi="Arial" w:cs="Arial"/>
        </w:rPr>
        <w:t>9</w:t>
      </w:r>
      <w:r w:rsidR="00B35815" w:rsidRPr="00EE7D31">
        <w:rPr>
          <w:rFonts w:ascii="Arial" w:hAnsi="Arial" w:cs="Arial"/>
        </w:rPr>
        <w:t>.4</w:t>
      </w:r>
      <w:r w:rsidR="00B35815" w:rsidRPr="00EE7D31">
        <w:rPr>
          <w:rFonts w:ascii="Arial" w:hAnsi="Arial" w:cs="Arial"/>
        </w:rPr>
        <w:tab/>
      </w:r>
      <w:r w:rsidR="003864BC" w:rsidRPr="00EE7D31">
        <w:rPr>
          <w:rFonts w:ascii="Arial" w:hAnsi="Arial" w:cs="Arial"/>
        </w:rPr>
        <w:t xml:space="preserve">Les déplacements des enfants du lieu d’accueil au domicile sont placés sous l’entière responsabilité des parents. Lors de l’inscription, les parents sont tenus de préciser s’ils considèrent que leur enfant est capable d’effectuer seul le déplacement ou s’ils estiment que leur enfant doit être accompagné. Dans ce </w:t>
      </w:r>
      <w:r w:rsidR="00DD54E1" w:rsidRPr="00EE7D31">
        <w:rPr>
          <w:rFonts w:ascii="Arial" w:hAnsi="Arial" w:cs="Arial"/>
        </w:rPr>
        <w:t>dernier</w:t>
      </w:r>
      <w:r w:rsidR="003864BC" w:rsidRPr="00EE7D31">
        <w:rPr>
          <w:rFonts w:ascii="Arial" w:hAnsi="Arial" w:cs="Arial"/>
        </w:rPr>
        <w:t xml:space="preserve"> cas, les parents fourniront le nom de la personne qui viendra </w:t>
      </w:r>
      <w:r w:rsidRPr="00EE7D31">
        <w:rPr>
          <w:rFonts w:ascii="Arial" w:hAnsi="Arial" w:cs="Arial"/>
        </w:rPr>
        <w:t>le chercher à l’heure convenue.</w:t>
      </w:r>
    </w:p>
    <w:p w14:paraId="21D146A7" w14:textId="23C6469C" w:rsidR="003864BC" w:rsidRPr="00EE7D31" w:rsidRDefault="000743E4" w:rsidP="00495E75">
      <w:pPr>
        <w:widowControl w:val="0"/>
        <w:tabs>
          <w:tab w:val="left" w:pos="709"/>
        </w:tabs>
        <w:autoSpaceDE w:val="0"/>
        <w:autoSpaceDN w:val="0"/>
        <w:adjustRightInd w:val="0"/>
        <w:spacing w:after="240"/>
        <w:ind w:left="709" w:hanging="567"/>
        <w:jc w:val="both"/>
        <w:rPr>
          <w:rFonts w:ascii="Arial" w:hAnsi="Arial" w:cs="Arial"/>
        </w:rPr>
      </w:pPr>
      <w:r w:rsidRPr="00EE7D31">
        <w:rPr>
          <w:rFonts w:ascii="Arial" w:hAnsi="Arial" w:cs="Arial"/>
        </w:rPr>
        <w:lastRenderedPageBreak/>
        <w:t>9</w:t>
      </w:r>
      <w:r w:rsidR="00B35815" w:rsidRPr="00EE7D31">
        <w:rPr>
          <w:rFonts w:ascii="Arial" w:hAnsi="Arial" w:cs="Arial"/>
        </w:rPr>
        <w:t>.5</w:t>
      </w:r>
      <w:r w:rsidR="00B35815" w:rsidRPr="00EE7D31">
        <w:rPr>
          <w:rFonts w:ascii="Arial" w:hAnsi="Arial" w:cs="Arial"/>
        </w:rPr>
        <w:tab/>
      </w:r>
      <w:r w:rsidR="003864BC" w:rsidRPr="00EE7D31">
        <w:rPr>
          <w:rFonts w:ascii="Arial" w:hAnsi="Arial" w:cs="Arial"/>
        </w:rPr>
        <w:t>Chaque enfant inscrit bénéficie d’un endroit dans lequel il pourra ranger ses pantoufles ainsi que son nécessaire de toilette (brosse à dents et dentifrice).</w:t>
      </w:r>
    </w:p>
    <w:p w14:paraId="749043DD" w14:textId="789268AA" w:rsidR="003864BC" w:rsidRPr="00EE7D31" w:rsidRDefault="000743E4" w:rsidP="00495E75">
      <w:pPr>
        <w:widowControl w:val="0"/>
        <w:tabs>
          <w:tab w:val="left" w:pos="709"/>
        </w:tabs>
        <w:autoSpaceDE w:val="0"/>
        <w:autoSpaceDN w:val="0"/>
        <w:adjustRightInd w:val="0"/>
        <w:spacing w:after="240"/>
        <w:ind w:left="709" w:hanging="567"/>
        <w:jc w:val="both"/>
        <w:rPr>
          <w:rFonts w:ascii="Arial" w:hAnsi="Arial" w:cs="Arial"/>
        </w:rPr>
      </w:pPr>
      <w:r w:rsidRPr="00EE7D31">
        <w:rPr>
          <w:rFonts w:ascii="Arial" w:hAnsi="Arial" w:cs="Arial"/>
        </w:rPr>
        <w:t>9</w:t>
      </w:r>
      <w:r w:rsidR="00B35815" w:rsidRPr="00EE7D31">
        <w:rPr>
          <w:rFonts w:ascii="Arial" w:hAnsi="Arial" w:cs="Arial"/>
        </w:rPr>
        <w:t>.6</w:t>
      </w:r>
      <w:r w:rsidR="00B35815" w:rsidRPr="00EE7D31">
        <w:rPr>
          <w:rFonts w:ascii="Arial" w:hAnsi="Arial" w:cs="Arial"/>
        </w:rPr>
        <w:tab/>
      </w:r>
      <w:r w:rsidR="003864BC" w:rsidRPr="00EE7D31">
        <w:rPr>
          <w:rFonts w:ascii="Arial" w:hAnsi="Arial" w:cs="Arial"/>
        </w:rPr>
        <w:t>Les enfants ont la possibilité de faire leurs devoirs. Le personnel d’encadrement n’est en aucun cas responsable de l’exécution de ceux-ci. Cette responsabilité</w:t>
      </w:r>
      <w:r w:rsidR="00B35815" w:rsidRPr="00EE7D31">
        <w:rPr>
          <w:rFonts w:ascii="Arial" w:hAnsi="Arial" w:cs="Arial"/>
        </w:rPr>
        <w:t xml:space="preserve"> reste du ressort des parents.</w:t>
      </w:r>
    </w:p>
    <w:p w14:paraId="57076E78" w14:textId="21263F6D" w:rsidR="005A0717" w:rsidRPr="00EE7D31" w:rsidRDefault="000743E4" w:rsidP="00495E75">
      <w:pPr>
        <w:widowControl w:val="0"/>
        <w:tabs>
          <w:tab w:val="left" w:pos="709"/>
        </w:tabs>
        <w:autoSpaceDE w:val="0"/>
        <w:autoSpaceDN w:val="0"/>
        <w:adjustRightInd w:val="0"/>
        <w:spacing w:after="240"/>
        <w:ind w:left="709" w:hanging="567"/>
        <w:jc w:val="both"/>
        <w:rPr>
          <w:rFonts w:ascii="Arial" w:hAnsi="Arial" w:cs="Arial"/>
        </w:rPr>
      </w:pPr>
      <w:r w:rsidRPr="00EE7D31">
        <w:rPr>
          <w:rFonts w:ascii="Arial" w:hAnsi="Arial" w:cs="Arial"/>
        </w:rPr>
        <w:t>9</w:t>
      </w:r>
      <w:r w:rsidR="00B35815" w:rsidRPr="00EE7D31">
        <w:rPr>
          <w:rFonts w:ascii="Arial" w:hAnsi="Arial" w:cs="Arial"/>
        </w:rPr>
        <w:t>.</w:t>
      </w:r>
      <w:r w:rsidR="00CE237D">
        <w:rPr>
          <w:rFonts w:ascii="Arial" w:hAnsi="Arial" w:cs="Arial"/>
        </w:rPr>
        <w:t>7</w:t>
      </w:r>
      <w:r w:rsidR="00B35815" w:rsidRPr="00EE7D31">
        <w:rPr>
          <w:rFonts w:ascii="Arial" w:hAnsi="Arial" w:cs="Arial"/>
        </w:rPr>
        <w:tab/>
      </w:r>
      <w:r w:rsidR="003864BC" w:rsidRPr="00EE7D31">
        <w:rPr>
          <w:rFonts w:ascii="Arial" w:hAnsi="Arial" w:cs="Arial"/>
        </w:rPr>
        <w:t xml:space="preserve">Les enfants sont tenus de rester avec </w:t>
      </w:r>
      <w:r w:rsidR="00CE237D">
        <w:rPr>
          <w:rFonts w:ascii="Arial" w:hAnsi="Arial" w:cs="Arial"/>
        </w:rPr>
        <w:t>les animatrices de</w:t>
      </w:r>
      <w:r w:rsidR="003864BC" w:rsidRPr="00EE7D31">
        <w:rPr>
          <w:rFonts w:ascii="Arial" w:hAnsi="Arial" w:cs="Arial"/>
        </w:rPr>
        <w:t xml:space="preserve"> l’AES jus</w:t>
      </w:r>
      <w:r w:rsidR="00DE3B88" w:rsidRPr="00EE7D31">
        <w:rPr>
          <w:rFonts w:ascii="Arial" w:hAnsi="Arial" w:cs="Arial"/>
        </w:rPr>
        <w:t>qu’à l’heure de départ prévue.</w:t>
      </w:r>
    </w:p>
    <w:p w14:paraId="6DC33E6E" w14:textId="6171F990" w:rsidR="00DE3B88" w:rsidRPr="00EE7D31" w:rsidRDefault="000743E4" w:rsidP="00495E75">
      <w:pPr>
        <w:widowControl w:val="0"/>
        <w:tabs>
          <w:tab w:val="left" w:pos="709"/>
        </w:tabs>
        <w:autoSpaceDE w:val="0"/>
        <w:autoSpaceDN w:val="0"/>
        <w:adjustRightInd w:val="0"/>
        <w:spacing w:after="240"/>
        <w:ind w:left="709" w:hanging="567"/>
        <w:jc w:val="both"/>
        <w:rPr>
          <w:rFonts w:ascii="Arial" w:hAnsi="Arial" w:cs="Arial"/>
        </w:rPr>
      </w:pPr>
      <w:r w:rsidRPr="00EE7D31">
        <w:rPr>
          <w:rFonts w:ascii="Arial" w:hAnsi="Arial" w:cs="Arial"/>
        </w:rPr>
        <w:t>9</w:t>
      </w:r>
      <w:r w:rsidR="00DE3B88" w:rsidRPr="00EE7D31">
        <w:rPr>
          <w:rFonts w:ascii="Arial" w:hAnsi="Arial" w:cs="Arial"/>
        </w:rPr>
        <w:t>.9</w:t>
      </w:r>
      <w:r w:rsidR="00B35815" w:rsidRPr="00EE7D31">
        <w:rPr>
          <w:rFonts w:ascii="Arial" w:hAnsi="Arial" w:cs="Arial"/>
        </w:rPr>
        <w:tab/>
      </w:r>
      <w:r w:rsidR="00DE3B88" w:rsidRPr="00EE7D31">
        <w:rPr>
          <w:rFonts w:ascii="Arial" w:hAnsi="Arial" w:cs="Arial"/>
        </w:rPr>
        <w:t xml:space="preserve">Les parents ont la responsabilité de respecter l’horaire de départ pour venir chercher leur enfant. Si la tranche horaire </w:t>
      </w:r>
      <w:r w:rsidR="00CE237D">
        <w:rPr>
          <w:rFonts w:ascii="Arial" w:hAnsi="Arial" w:cs="Arial"/>
        </w:rPr>
        <w:t xml:space="preserve">de </w:t>
      </w:r>
      <w:r w:rsidR="00DE3B88" w:rsidRPr="00EE7D31">
        <w:rPr>
          <w:rFonts w:ascii="Arial" w:hAnsi="Arial" w:cs="Arial"/>
        </w:rPr>
        <w:t>17h30 est dépassée, l’animatrice rajoutera la tranch</w:t>
      </w:r>
      <w:r w:rsidR="00D0194B" w:rsidRPr="00EE7D31">
        <w:rPr>
          <w:rFonts w:ascii="Arial" w:hAnsi="Arial" w:cs="Arial"/>
        </w:rPr>
        <w:t>e horaire jusqu’à 18h30 qui sera alors facturée</w:t>
      </w:r>
      <w:r w:rsidR="00DE3B88" w:rsidRPr="00EE7D31">
        <w:rPr>
          <w:rFonts w:ascii="Arial" w:hAnsi="Arial" w:cs="Arial"/>
        </w:rPr>
        <w:t>. Un imprévu peut arriver ! Merci d’appeler</w:t>
      </w:r>
      <w:r w:rsidR="00D0194B" w:rsidRPr="00EE7D31">
        <w:rPr>
          <w:rFonts w:ascii="Arial" w:hAnsi="Arial" w:cs="Arial"/>
        </w:rPr>
        <w:t xml:space="preserve"> ou d’envoyer un sms à</w:t>
      </w:r>
      <w:r w:rsidR="00DE3B88" w:rsidRPr="00EE7D31">
        <w:rPr>
          <w:rFonts w:ascii="Arial" w:hAnsi="Arial" w:cs="Arial"/>
        </w:rPr>
        <w:t xml:space="preserve"> l’animatrice </w:t>
      </w:r>
      <w:r w:rsidR="00CE237D">
        <w:rPr>
          <w:rFonts w:ascii="Arial" w:hAnsi="Arial" w:cs="Arial"/>
        </w:rPr>
        <w:t>en cas de</w:t>
      </w:r>
      <w:r w:rsidR="00DE3B88" w:rsidRPr="00EE7D31">
        <w:rPr>
          <w:rFonts w:ascii="Arial" w:hAnsi="Arial" w:cs="Arial"/>
        </w:rPr>
        <w:t xml:space="preserve"> retard.</w:t>
      </w:r>
    </w:p>
    <w:p w14:paraId="763EFEA3" w14:textId="0DBDC6FE" w:rsidR="00DD54E1" w:rsidRDefault="00DD54E1" w:rsidP="00495E75">
      <w:pPr>
        <w:tabs>
          <w:tab w:val="left" w:pos="709"/>
        </w:tabs>
        <w:ind w:left="709" w:hanging="567"/>
        <w:rPr>
          <w:rFonts w:ascii="Arial" w:hAnsi="Arial" w:cs="Arial"/>
          <w:b/>
        </w:rPr>
      </w:pPr>
    </w:p>
    <w:p w14:paraId="4487BB31" w14:textId="77777777" w:rsidR="00FB7805" w:rsidRPr="00EE7D31" w:rsidRDefault="00FB7805" w:rsidP="00495E75">
      <w:pPr>
        <w:tabs>
          <w:tab w:val="left" w:pos="709"/>
        </w:tabs>
        <w:ind w:left="709" w:hanging="567"/>
        <w:rPr>
          <w:rFonts w:ascii="Arial" w:hAnsi="Arial" w:cs="Arial"/>
          <w:b/>
        </w:rPr>
      </w:pPr>
    </w:p>
    <w:p w14:paraId="69BBBD01" w14:textId="2E39014B" w:rsidR="003864BC" w:rsidRPr="00EE7D31" w:rsidRDefault="000743E4" w:rsidP="00495E75">
      <w:pPr>
        <w:widowControl w:val="0"/>
        <w:tabs>
          <w:tab w:val="left" w:pos="709"/>
        </w:tabs>
        <w:autoSpaceDE w:val="0"/>
        <w:autoSpaceDN w:val="0"/>
        <w:adjustRightInd w:val="0"/>
        <w:spacing w:after="240"/>
        <w:ind w:left="709" w:hanging="567"/>
        <w:jc w:val="both"/>
        <w:rPr>
          <w:rFonts w:ascii="Arial" w:hAnsi="Arial" w:cs="Arial"/>
          <w:b/>
        </w:rPr>
      </w:pPr>
      <w:r w:rsidRPr="00EE7D31">
        <w:rPr>
          <w:rFonts w:ascii="Arial" w:hAnsi="Arial" w:cs="Arial"/>
          <w:b/>
        </w:rPr>
        <w:t>10</w:t>
      </w:r>
      <w:r w:rsidR="003864BC" w:rsidRPr="00EE7D31">
        <w:rPr>
          <w:rFonts w:ascii="Arial" w:hAnsi="Arial" w:cs="Arial"/>
          <w:b/>
        </w:rPr>
        <w:t xml:space="preserve">. ABSENCES, MALADIE, ACCIDENT </w:t>
      </w:r>
    </w:p>
    <w:p w14:paraId="624ED110" w14:textId="6F44E617" w:rsidR="003864BC" w:rsidRPr="00EE7D31" w:rsidRDefault="000743E4" w:rsidP="00495E75">
      <w:pPr>
        <w:widowControl w:val="0"/>
        <w:tabs>
          <w:tab w:val="left" w:pos="220"/>
          <w:tab w:val="left" w:pos="709"/>
        </w:tabs>
        <w:autoSpaceDE w:val="0"/>
        <w:autoSpaceDN w:val="0"/>
        <w:adjustRightInd w:val="0"/>
        <w:spacing w:after="240"/>
        <w:ind w:left="709" w:hanging="567"/>
        <w:jc w:val="both"/>
        <w:rPr>
          <w:rFonts w:ascii="Arial" w:hAnsi="Arial" w:cs="Arial"/>
        </w:rPr>
      </w:pPr>
      <w:r w:rsidRPr="00EE7D31">
        <w:rPr>
          <w:rFonts w:ascii="Arial" w:hAnsi="Arial" w:cs="Arial"/>
        </w:rPr>
        <w:t>10.1</w:t>
      </w:r>
      <w:r w:rsidR="00B35815" w:rsidRPr="00EE7D31">
        <w:rPr>
          <w:rFonts w:ascii="Arial" w:hAnsi="Arial" w:cs="Arial"/>
        </w:rPr>
        <w:tab/>
      </w:r>
      <w:r w:rsidR="003864BC" w:rsidRPr="00EE7D31">
        <w:rPr>
          <w:rFonts w:ascii="Arial" w:hAnsi="Arial" w:cs="Arial"/>
        </w:rPr>
        <w:t xml:space="preserve">Toute absence doit obligatoirement être signalée le plus tôt possible au personnel d’encadrement. Les parents ne peuvent en aucun cas solliciter ou compter sur </w:t>
      </w:r>
      <w:proofErr w:type="gramStart"/>
      <w:r w:rsidR="00404FFA" w:rsidRPr="00EE7D31">
        <w:rPr>
          <w:rFonts w:ascii="Arial" w:hAnsi="Arial" w:cs="Arial"/>
        </w:rPr>
        <w:t>les enseignant</w:t>
      </w:r>
      <w:proofErr w:type="gramEnd"/>
      <w:r w:rsidR="00404FFA" w:rsidRPr="00EE7D31">
        <w:rPr>
          <w:rFonts w:ascii="Arial" w:hAnsi="Arial" w:cs="Arial"/>
        </w:rPr>
        <w:t>(</w:t>
      </w:r>
      <w:r w:rsidR="00DB454D" w:rsidRPr="00EE7D31">
        <w:rPr>
          <w:rFonts w:ascii="Arial" w:hAnsi="Arial" w:cs="Arial"/>
        </w:rPr>
        <w:t>e</w:t>
      </w:r>
      <w:r w:rsidR="00404FFA" w:rsidRPr="00EE7D31">
        <w:rPr>
          <w:rFonts w:ascii="Arial" w:hAnsi="Arial" w:cs="Arial"/>
        </w:rPr>
        <w:t>)</w:t>
      </w:r>
      <w:r w:rsidR="003864BC" w:rsidRPr="00EE7D31">
        <w:rPr>
          <w:rFonts w:ascii="Arial" w:hAnsi="Arial" w:cs="Arial"/>
        </w:rPr>
        <w:t xml:space="preserve">s pour </w:t>
      </w:r>
      <w:r w:rsidR="00B35815" w:rsidRPr="00EE7D31">
        <w:rPr>
          <w:rFonts w:ascii="Arial" w:hAnsi="Arial" w:cs="Arial"/>
        </w:rPr>
        <w:t>transmettre cette information.</w:t>
      </w:r>
    </w:p>
    <w:p w14:paraId="63DF52CF" w14:textId="77777777" w:rsidR="008D050C" w:rsidRPr="0003405A" w:rsidRDefault="008D050C" w:rsidP="0003405A">
      <w:pPr>
        <w:pStyle w:val="Paragraphedeliste"/>
        <w:widowControl w:val="0"/>
        <w:numPr>
          <w:ilvl w:val="0"/>
          <w:numId w:val="4"/>
        </w:numPr>
        <w:tabs>
          <w:tab w:val="left" w:pos="709"/>
        </w:tabs>
        <w:autoSpaceDE w:val="0"/>
        <w:autoSpaceDN w:val="0"/>
        <w:adjustRightInd w:val="0"/>
        <w:spacing w:after="120"/>
        <w:jc w:val="both"/>
        <w:rPr>
          <w:rFonts w:ascii="Arial" w:hAnsi="Arial" w:cs="Arial"/>
        </w:rPr>
      </w:pPr>
      <w:r w:rsidRPr="0003405A">
        <w:rPr>
          <w:rFonts w:ascii="Arial" w:hAnsi="Arial" w:cs="Arial"/>
        </w:rPr>
        <w:t>Sorties scolaires, courses d’école : Toute absence non-excusée à temps (délai minimum d’une semaine) est facturée aux parents</w:t>
      </w:r>
    </w:p>
    <w:p w14:paraId="0978B781" w14:textId="77777777" w:rsidR="008D050C" w:rsidRPr="0003405A" w:rsidRDefault="008D050C" w:rsidP="0003405A">
      <w:pPr>
        <w:pStyle w:val="Paragraphedeliste"/>
        <w:widowControl w:val="0"/>
        <w:numPr>
          <w:ilvl w:val="0"/>
          <w:numId w:val="4"/>
        </w:numPr>
        <w:tabs>
          <w:tab w:val="left" w:pos="709"/>
        </w:tabs>
        <w:autoSpaceDE w:val="0"/>
        <w:autoSpaceDN w:val="0"/>
        <w:adjustRightInd w:val="0"/>
        <w:spacing w:after="120"/>
        <w:jc w:val="both"/>
        <w:rPr>
          <w:rFonts w:ascii="Arial" w:hAnsi="Arial" w:cs="Arial"/>
        </w:rPr>
      </w:pPr>
      <w:r w:rsidRPr="0003405A">
        <w:rPr>
          <w:rFonts w:ascii="Arial" w:hAnsi="Arial" w:cs="Arial"/>
        </w:rPr>
        <w:t>Maladie, accident : Les absences de moins de trois jours sont facturées aux parents. Au-delà de 3 jours et sur présentation d’un certificat médical, les absences ne seront pas facturées.</w:t>
      </w:r>
    </w:p>
    <w:p w14:paraId="77247D57" w14:textId="77777777" w:rsidR="008D050C" w:rsidRPr="0003405A" w:rsidRDefault="008D050C" w:rsidP="0003405A">
      <w:pPr>
        <w:pStyle w:val="Paragraphedeliste"/>
        <w:widowControl w:val="0"/>
        <w:numPr>
          <w:ilvl w:val="0"/>
          <w:numId w:val="4"/>
        </w:numPr>
        <w:tabs>
          <w:tab w:val="left" w:pos="709"/>
        </w:tabs>
        <w:autoSpaceDE w:val="0"/>
        <w:autoSpaceDN w:val="0"/>
        <w:adjustRightInd w:val="0"/>
        <w:spacing w:after="120"/>
        <w:jc w:val="both"/>
        <w:rPr>
          <w:rFonts w:ascii="Arial" w:hAnsi="Arial" w:cs="Arial"/>
        </w:rPr>
      </w:pPr>
      <w:r w:rsidRPr="0003405A">
        <w:rPr>
          <w:rFonts w:ascii="Arial" w:hAnsi="Arial" w:cs="Arial"/>
        </w:rPr>
        <w:t>Toute absence facturée, que ce soit en raison d’une sortie scolaire ou d’une maladie/accident, ne sera ni remplacée, ni remboursée</w:t>
      </w:r>
    </w:p>
    <w:p w14:paraId="4DE97C9F" w14:textId="77777777" w:rsidR="008D050C" w:rsidRPr="008D050C" w:rsidRDefault="008D050C" w:rsidP="0003405A">
      <w:pPr>
        <w:pStyle w:val="Paragraphedeliste"/>
        <w:widowControl w:val="0"/>
        <w:numPr>
          <w:ilvl w:val="0"/>
          <w:numId w:val="4"/>
        </w:numPr>
        <w:tabs>
          <w:tab w:val="left" w:pos="709"/>
        </w:tabs>
        <w:autoSpaceDE w:val="0"/>
        <w:autoSpaceDN w:val="0"/>
        <w:adjustRightInd w:val="0"/>
        <w:spacing w:after="120"/>
        <w:jc w:val="both"/>
        <w:rPr>
          <w:rFonts w:ascii="Arial" w:eastAsia="Times New Roman" w:hAnsi="Arial" w:cs="Arial"/>
          <w:szCs w:val="22"/>
        </w:rPr>
      </w:pPr>
      <w:r w:rsidRPr="0003405A">
        <w:rPr>
          <w:rFonts w:ascii="Arial" w:hAnsi="Arial" w:cs="Arial"/>
        </w:rPr>
        <w:t>Dans tous les cas, si le repas peut être décommandé à temps par les animatrices</w:t>
      </w:r>
      <w:r w:rsidRPr="008D050C">
        <w:rPr>
          <w:rFonts w:ascii="Arial" w:eastAsia="Times New Roman" w:hAnsi="Arial" w:cs="Arial"/>
          <w:szCs w:val="22"/>
        </w:rPr>
        <w:t>, il ne sera pas facturé</w:t>
      </w:r>
    </w:p>
    <w:p w14:paraId="04B73CC4" w14:textId="420F330A" w:rsidR="003864BC" w:rsidRPr="00EE7D31" w:rsidRDefault="003864BC" w:rsidP="00495E75">
      <w:pPr>
        <w:widowControl w:val="0"/>
        <w:autoSpaceDE w:val="0"/>
        <w:autoSpaceDN w:val="0"/>
        <w:adjustRightInd w:val="0"/>
        <w:spacing w:after="240"/>
        <w:ind w:left="709" w:hanging="567"/>
        <w:jc w:val="both"/>
        <w:rPr>
          <w:rFonts w:ascii="Arial" w:hAnsi="Arial" w:cs="Arial"/>
        </w:rPr>
      </w:pPr>
    </w:p>
    <w:p w14:paraId="7659D57C" w14:textId="31753269" w:rsidR="00DE3B88" w:rsidRPr="00EE7D31" w:rsidRDefault="008D050C" w:rsidP="005A0717">
      <w:pPr>
        <w:widowControl w:val="0"/>
        <w:autoSpaceDE w:val="0"/>
        <w:autoSpaceDN w:val="0"/>
        <w:adjustRightInd w:val="0"/>
        <w:spacing w:after="240"/>
        <w:ind w:left="709" w:hanging="567"/>
        <w:jc w:val="both"/>
        <w:rPr>
          <w:rFonts w:ascii="Arial" w:hAnsi="Arial" w:cs="Arial"/>
        </w:rPr>
      </w:pPr>
      <w:r>
        <w:rPr>
          <w:rFonts w:ascii="Arial" w:hAnsi="Arial" w:cs="Arial"/>
        </w:rPr>
        <w:t>10.2</w:t>
      </w:r>
      <w:r w:rsidR="00B35815" w:rsidRPr="00EE7D31">
        <w:rPr>
          <w:rFonts w:ascii="Arial" w:hAnsi="Arial" w:cs="Arial"/>
        </w:rPr>
        <w:tab/>
      </w:r>
      <w:r w:rsidR="003864BC" w:rsidRPr="00EE7D31">
        <w:rPr>
          <w:rFonts w:ascii="Arial" w:hAnsi="Arial" w:cs="Arial"/>
        </w:rPr>
        <w:t xml:space="preserve">Les parents sont tenus de communiquer pour chaque jour d’accueil </w:t>
      </w:r>
      <w:r w:rsidR="003864BC" w:rsidRPr="00EE7D31">
        <w:rPr>
          <w:rFonts w:ascii="Arial" w:hAnsi="Arial" w:cs="Arial"/>
          <w:u w:val="single"/>
        </w:rPr>
        <w:t>deux numéros de téléphone</w:t>
      </w:r>
      <w:r w:rsidR="003864BC" w:rsidRPr="00EE7D31">
        <w:rPr>
          <w:rFonts w:ascii="Arial" w:hAnsi="Arial" w:cs="Arial"/>
        </w:rPr>
        <w:t xml:space="preserve"> auxquels ils peuvent être joi</w:t>
      </w:r>
      <w:r w:rsidR="00B35815" w:rsidRPr="00EE7D31">
        <w:rPr>
          <w:rFonts w:ascii="Arial" w:hAnsi="Arial" w:cs="Arial"/>
        </w:rPr>
        <w:t>nts durant le temps d’accueil.</w:t>
      </w:r>
    </w:p>
    <w:p w14:paraId="6F5FEE74" w14:textId="591195B4" w:rsidR="005C6EE0" w:rsidRPr="00EE7D31" w:rsidRDefault="008D050C" w:rsidP="00495E75">
      <w:pPr>
        <w:widowControl w:val="0"/>
        <w:tabs>
          <w:tab w:val="left" w:pos="220"/>
          <w:tab w:val="left" w:pos="709"/>
        </w:tabs>
        <w:autoSpaceDE w:val="0"/>
        <w:autoSpaceDN w:val="0"/>
        <w:adjustRightInd w:val="0"/>
        <w:spacing w:after="240"/>
        <w:ind w:left="709" w:hanging="567"/>
        <w:jc w:val="both"/>
        <w:rPr>
          <w:rFonts w:ascii="Arial" w:hAnsi="Arial" w:cs="Arial"/>
        </w:rPr>
      </w:pPr>
      <w:r>
        <w:rPr>
          <w:rFonts w:ascii="Arial" w:hAnsi="Arial" w:cs="Arial"/>
        </w:rPr>
        <w:t>10.3</w:t>
      </w:r>
      <w:r w:rsidR="00B35815" w:rsidRPr="00EE7D31">
        <w:rPr>
          <w:rFonts w:ascii="Arial" w:hAnsi="Arial" w:cs="Arial"/>
        </w:rPr>
        <w:tab/>
      </w:r>
      <w:r w:rsidR="005C6EE0" w:rsidRPr="00EE7D31">
        <w:rPr>
          <w:rFonts w:ascii="Arial" w:hAnsi="Arial" w:cs="Arial"/>
        </w:rPr>
        <w:t xml:space="preserve">L’AES n’est pas équipé pour accueillir des enfants malades. Si tel </w:t>
      </w:r>
      <w:r w:rsidR="00D654E9" w:rsidRPr="00EE7D31">
        <w:rPr>
          <w:rFonts w:ascii="Arial" w:hAnsi="Arial" w:cs="Arial"/>
        </w:rPr>
        <w:t xml:space="preserve">est </w:t>
      </w:r>
      <w:r w:rsidR="005C6EE0" w:rsidRPr="00EE7D31">
        <w:rPr>
          <w:rFonts w:ascii="Arial" w:hAnsi="Arial" w:cs="Arial"/>
        </w:rPr>
        <w:t xml:space="preserve">le cas, le personnel d’encadrement avise les parents </w:t>
      </w:r>
      <w:r w:rsidR="00E66B49" w:rsidRPr="00EE7D31">
        <w:rPr>
          <w:rFonts w:ascii="Arial" w:hAnsi="Arial" w:cs="Arial"/>
        </w:rPr>
        <w:t xml:space="preserve">afin que ceux-ci </w:t>
      </w:r>
      <w:r w:rsidR="005C6EE0" w:rsidRPr="00EE7D31">
        <w:rPr>
          <w:rFonts w:ascii="Arial" w:hAnsi="Arial" w:cs="Arial"/>
        </w:rPr>
        <w:t>tr</w:t>
      </w:r>
      <w:r w:rsidR="00857BD1" w:rsidRPr="00EE7D31">
        <w:rPr>
          <w:rFonts w:ascii="Arial" w:hAnsi="Arial" w:cs="Arial"/>
        </w:rPr>
        <w:t>ouve</w:t>
      </w:r>
      <w:r w:rsidR="00E66B49" w:rsidRPr="00EE7D31">
        <w:rPr>
          <w:rFonts w:ascii="Arial" w:hAnsi="Arial" w:cs="Arial"/>
        </w:rPr>
        <w:t>nt</w:t>
      </w:r>
      <w:r w:rsidR="00857BD1" w:rsidRPr="00EE7D31">
        <w:rPr>
          <w:rFonts w:ascii="Arial" w:hAnsi="Arial" w:cs="Arial"/>
        </w:rPr>
        <w:t xml:space="preserve"> un autre moyen de garde.</w:t>
      </w:r>
    </w:p>
    <w:p w14:paraId="4E4BD472" w14:textId="79772D08" w:rsidR="005C6EE0" w:rsidRPr="00EE7D31" w:rsidRDefault="008D050C" w:rsidP="00495E75">
      <w:pPr>
        <w:widowControl w:val="0"/>
        <w:tabs>
          <w:tab w:val="left" w:pos="220"/>
          <w:tab w:val="left" w:pos="709"/>
        </w:tabs>
        <w:autoSpaceDE w:val="0"/>
        <w:autoSpaceDN w:val="0"/>
        <w:adjustRightInd w:val="0"/>
        <w:spacing w:after="240"/>
        <w:ind w:left="709" w:hanging="567"/>
        <w:jc w:val="both"/>
        <w:rPr>
          <w:rFonts w:ascii="Arial" w:hAnsi="Arial" w:cs="Arial"/>
        </w:rPr>
      </w:pPr>
      <w:r>
        <w:rPr>
          <w:rFonts w:ascii="Arial" w:hAnsi="Arial" w:cs="Arial"/>
        </w:rPr>
        <w:t>10.4</w:t>
      </w:r>
      <w:r w:rsidR="00B35815" w:rsidRPr="00EE7D31">
        <w:rPr>
          <w:rFonts w:ascii="Arial" w:hAnsi="Arial" w:cs="Arial"/>
        </w:rPr>
        <w:tab/>
      </w:r>
      <w:r w:rsidR="005C6EE0" w:rsidRPr="00EE7D31">
        <w:rPr>
          <w:rFonts w:ascii="Arial" w:hAnsi="Arial" w:cs="Arial"/>
        </w:rPr>
        <w:t>Les parents ont l’obligation d’annoncer sur le formulaire d’inscription la présence d’allergies o</w:t>
      </w:r>
      <w:r w:rsidR="00B35815" w:rsidRPr="00EE7D31">
        <w:rPr>
          <w:rFonts w:ascii="Arial" w:hAnsi="Arial" w:cs="Arial"/>
        </w:rPr>
        <w:t>u tout autre trouble de santé.</w:t>
      </w:r>
    </w:p>
    <w:p w14:paraId="4E220071" w14:textId="74D6CB1C" w:rsidR="00593085" w:rsidRPr="00EE7D31" w:rsidRDefault="008D050C" w:rsidP="00495E75">
      <w:pPr>
        <w:widowControl w:val="0"/>
        <w:tabs>
          <w:tab w:val="left" w:pos="220"/>
          <w:tab w:val="left" w:pos="709"/>
        </w:tabs>
        <w:autoSpaceDE w:val="0"/>
        <w:autoSpaceDN w:val="0"/>
        <w:adjustRightInd w:val="0"/>
        <w:spacing w:after="240"/>
        <w:ind w:left="709" w:hanging="567"/>
        <w:jc w:val="both"/>
        <w:rPr>
          <w:rFonts w:ascii="Arial" w:hAnsi="Arial" w:cs="Arial"/>
        </w:rPr>
      </w:pPr>
      <w:r>
        <w:rPr>
          <w:rFonts w:ascii="Arial" w:hAnsi="Arial" w:cs="Arial"/>
        </w:rPr>
        <w:t>10.5</w:t>
      </w:r>
      <w:r w:rsidR="00B35815" w:rsidRPr="00EE7D31">
        <w:rPr>
          <w:rFonts w:ascii="Arial" w:hAnsi="Arial" w:cs="Arial"/>
        </w:rPr>
        <w:tab/>
      </w:r>
      <w:r w:rsidR="005C6EE0" w:rsidRPr="00EE7D31">
        <w:rPr>
          <w:rFonts w:ascii="Arial" w:hAnsi="Arial" w:cs="Arial"/>
        </w:rPr>
        <w:t>Pour les cas d’urgence, le personnel d’encadrement est habilité à appeler le n°144, les pa</w:t>
      </w:r>
      <w:r w:rsidR="00857BD1" w:rsidRPr="00EE7D31">
        <w:rPr>
          <w:rFonts w:ascii="Arial" w:hAnsi="Arial" w:cs="Arial"/>
        </w:rPr>
        <w:t>rents seront informés</w:t>
      </w:r>
      <w:r w:rsidR="00D0194B" w:rsidRPr="00EE7D31">
        <w:rPr>
          <w:rFonts w:ascii="Arial" w:hAnsi="Arial" w:cs="Arial"/>
        </w:rPr>
        <w:t xml:space="preserve"> aussi rapidement que possible</w:t>
      </w:r>
      <w:r w:rsidR="00857BD1" w:rsidRPr="00EE7D31">
        <w:rPr>
          <w:rFonts w:ascii="Arial" w:hAnsi="Arial" w:cs="Arial"/>
        </w:rPr>
        <w:t>.</w:t>
      </w:r>
      <w:r w:rsidR="00D0194B" w:rsidRPr="00EE7D31">
        <w:rPr>
          <w:rFonts w:ascii="Arial" w:hAnsi="Arial" w:cs="Arial"/>
        </w:rPr>
        <w:t xml:space="preserve"> Les frais qui en résultent sont à la charge des parents.</w:t>
      </w:r>
    </w:p>
    <w:p w14:paraId="43093F15" w14:textId="77777777" w:rsidR="00D654E9" w:rsidRPr="00EE7D31" w:rsidRDefault="00D654E9" w:rsidP="00495E75">
      <w:pPr>
        <w:widowControl w:val="0"/>
        <w:tabs>
          <w:tab w:val="left" w:pos="220"/>
          <w:tab w:val="left" w:pos="709"/>
        </w:tabs>
        <w:autoSpaceDE w:val="0"/>
        <w:autoSpaceDN w:val="0"/>
        <w:adjustRightInd w:val="0"/>
        <w:spacing w:after="240"/>
        <w:ind w:left="709" w:hanging="567"/>
        <w:jc w:val="both"/>
        <w:rPr>
          <w:rFonts w:ascii="Arial" w:hAnsi="Arial" w:cs="Arial"/>
        </w:rPr>
      </w:pPr>
    </w:p>
    <w:p w14:paraId="0977BF87" w14:textId="748384A6" w:rsidR="005A0717" w:rsidRPr="00EE7D31" w:rsidRDefault="00D654E9" w:rsidP="00252361">
      <w:pPr>
        <w:widowControl w:val="0"/>
        <w:tabs>
          <w:tab w:val="left" w:pos="709"/>
        </w:tabs>
        <w:autoSpaceDE w:val="0"/>
        <w:autoSpaceDN w:val="0"/>
        <w:adjustRightInd w:val="0"/>
        <w:spacing w:after="240"/>
        <w:ind w:left="709" w:hanging="567"/>
        <w:jc w:val="both"/>
        <w:rPr>
          <w:rFonts w:ascii="Arial" w:hAnsi="Arial" w:cs="Arial"/>
          <w:b/>
        </w:rPr>
      </w:pPr>
      <w:r w:rsidRPr="00EE7D31">
        <w:rPr>
          <w:rFonts w:ascii="Arial" w:hAnsi="Arial" w:cs="Arial"/>
          <w:b/>
        </w:rPr>
        <w:t>11. DEPLACEMENTS</w:t>
      </w:r>
    </w:p>
    <w:p w14:paraId="2CFFF043" w14:textId="1E84F254" w:rsidR="00062D09" w:rsidRPr="00EE7D31" w:rsidRDefault="00062D09" w:rsidP="00062D09">
      <w:pPr>
        <w:widowControl w:val="0"/>
        <w:tabs>
          <w:tab w:val="left" w:pos="220"/>
          <w:tab w:val="left" w:pos="709"/>
        </w:tabs>
        <w:autoSpaceDE w:val="0"/>
        <w:autoSpaceDN w:val="0"/>
        <w:adjustRightInd w:val="0"/>
        <w:ind w:left="709" w:hanging="567"/>
        <w:jc w:val="both"/>
        <w:rPr>
          <w:rFonts w:ascii="Arial" w:hAnsi="Arial" w:cs="Arial"/>
        </w:rPr>
      </w:pPr>
      <w:r w:rsidRPr="00EE7D31">
        <w:rPr>
          <w:rFonts w:ascii="Arial" w:hAnsi="Arial" w:cs="Arial"/>
        </w:rPr>
        <w:t>11.1</w:t>
      </w:r>
      <w:r w:rsidRPr="00EE7D31">
        <w:rPr>
          <w:rFonts w:ascii="Arial" w:hAnsi="Arial" w:cs="Arial"/>
        </w:rPr>
        <w:tab/>
        <w:t>En préambule et concernant les déplacements, on distingue les responsabilités :</w:t>
      </w:r>
    </w:p>
    <w:p w14:paraId="2C46A0D0" w14:textId="2C76A70E" w:rsidR="00062D09" w:rsidRPr="00EE7D31" w:rsidRDefault="008633CD" w:rsidP="004659D7">
      <w:pPr>
        <w:pStyle w:val="Paragraphedeliste"/>
        <w:widowControl w:val="0"/>
        <w:numPr>
          <w:ilvl w:val="0"/>
          <w:numId w:val="9"/>
        </w:numPr>
        <w:autoSpaceDE w:val="0"/>
        <w:autoSpaceDN w:val="0"/>
        <w:adjustRightInd w:val="0"/>
        <w:jc w:val="both"/>
        <w:rPr>
          <w:rFonts w:ascii="Arial" w:hAnsi="Arial" w:cs="Arial"/>
        </w:rPr>
      </w:pPr>
      <w:r w:rsidRPr="00EE7D31">
        <w:rPr>
          <w:rFonts w:ascii="Arial" w:hAnsi="Arial" w:cs="Arial"/>
        </w:rPr>
        <w:t>Des</w:t>
      </w:r>
      <w:r w:rsidR="00062D09" w:rsidRPr="00EE7D31">
        <w:rPr>
          <w:rFonts w:ascii="Arial" w:hAnsi="Arial" w:cs="Arial"/>
        </w:rPr>
        <w:t xml:space="preserve"> parents : entre le domicile et l’AES</w:t>
      </w:r>
      <w:r w:rsidR="003D6027" w:rsidRPr="00EE7D31">
        <w:rPr>
          <w:rFonts w:ascii="Arial" w:hAnsi="Arial" w:cs="Arial"/>
        </w:rPr>
        <w:t>, ainsi que si l’enfant ne se présente pas au point de rendez-vous prévu</w:t>
      </w:r>
      <w:r w:rsidR="004659D7" w:rsidRPr="00EE7D31">
        <w:rPr>
          <w:rFonts w:ascii="Arial" w:hAnsi="Arial" w:cs="Arial"/>
        </w:rPr>
        <w:t> ;</w:t>
      </w:r>
    </w:p>
    <w:p w14:paraId="42D17938" w14:textId="4306FE62" w:rsidR="00062D09" w:rsidRPr="00EE7D31" w:rsidRDefault="008633CD" w:rsidP="004659D7">
      <w:pPr>
        <w:pStyle w:val="Paragraphedeliste"/>
        <w:widowControl w:val="0"/>
        <w:numPr>
          <w:ilvl w:val="0"/>
          <w:numId w:val="9"/>
        </w:numPr>
        <w:autoSpaceDE w:val="0"/>
        <w:autoSpaceDN w:val="0"/>
        <w:adjustRightInd w:val="0"/>
        <w:jc w:val="both"/>
        <w:rPr>
          <w:rFonts w:ascii="Arial" w:hAnsi="Arial" w:cs="Arial"/>
        </w:rPr>
      </w:pPr>
      <w:r w:rsidRPr="00EE7D31">
        <w:rPr>
          <w:rFonts w:ascii="Arial" w:hAnsi="Arial" w:cs="Arial"/>
        </w:rPr>
        <w:t>De</w:t>
      </w:r>
      <w:r w:rsidR="00062D09" w:rsidRPr="00EE7D31">
        <w:rPr>
          <w:rFonts w:ascii="Arial" w:hAnsi="Arial" w:cs="Arial"/>
        </w:rPr>
        <w:t xml:space="preserve"> l’école : entre la sortie de l’école et l’entrée dans le bus scolaire</w:t>
      </w:r>
      <w:r w:rsidR="004659D7" w:rsidRPr="00EE7D31">
        <w:rPr>
          <w:rFonts w:ascii="Arial" w:hAnsi="Arial" w:cs="Arial"/>
        </w:rPr>
        <w:t> ;</w:t>
      </w:r>
    </w:p>
    <w:p w14:paraId="1E824939" w14:textId="548C69D6" w:rsidR="00062D09" w:rsidRPr="00EE7D31" w:rsidRDefault="008633CD" w:rsidP="004659D7">
      <w:pPr>
        <w:pStyle w:val="Paragraphedeliste"/>
        <w:widowControl w:val="0"/>
        <w:numPr>
          <w:ilvl w:val="0"/>
          <w:numId w:val="9"/>
        </w:numPr>
        <w:autoSpaceDE w:val="0"/>
        <w:autoSpaceDN w:val="0"/>
        <w:adjustRightInd w:val="0"/>
        <w:spacing w:after="240"/>
        <w:jc w:val="both"/>
        <w:rPr>
          <w:rFonts w:ascii="Arial" w:hAnsi="Arial" w:cs="Arial"/>
        </w:rPr>
      </w:pPr>
      <w:r w:rsidRPr="00EE7D31">
        <w:rPr>
          <w:rFonts w:ascii="Arial" w:hAnsi="Arial" w:cs="Arial"/>
        </w:rPr>
        <w:t>Des</w:t>
      </w:r>
      <w:r w:rsidR="00062D09" w:rsidRPr="00EE7D31">
        <w:rPr>
          <w:rFonts w:ascii="Arial" w:hAnsi="Arial" w:cs="Arial"/>
        </w:rPr>
        <w:t xml:space="preserve"> communes : trajet en bus</w:t>
      </w:r>
      <w:r w:rsidR="004659D7" w:rsidRPr="00EE7D31">
        <w:rPr>
          <w:rFonts w:ascii="Arial" w:hAnsi="Arial" w:cs="Arial"/>
        </w:rPr>
        <w:t> ;</w:t>
      </w:r>
    </w:p>
    <w:p w14:paraId="7D1C94EA" w14:textId="0A2ADE02" w:rsidR="00062D09" w:rsidRPr="00EE7D31" w:rsidRDefault="008633CD" w:rsidP="004659D7">
      <w:pPr>
        <w:pStyle w:val="Paragraphedeliste"/>
        <w:widowControl w:val="0"/>
        <w:numPr>
          <w:ilvl w:val="0"/>
          <w:numId w:val="9"/>
        </w:numPr>
        <w:autoSpaceDE w:val="0"/>
        <w:autoSpaceDN w:val="0"/>
        <w:adjustRightInd w:val="0"/>
        <w:jc w:val="both"/>
        <w:rPr>
          <w:rFonts w:ascii="Arial" w:hAnsi="Arial" w:cs="Arial"/>
        </w:rPr>
      </w:pPr>
      <w:r w:rsidRPr="00EE7D31">
        <w:rPr>
          <w:rFonts w:ascii="Arial" w:hAnsi="Arial" w:cs="Arial"/>
        </w:rPr>
        <w:t>De</w:t>
      </w:r>
      <w:r w:rsidR="00062D09" w:rsidRPr="00EE7D31">
        <w:rPr>
          <w:rFonts w:ascii="Arial" w:hAnsi="Arial" w:cs="Arial"/>
        </w:rPr>
        <w:t xml:space="preserve"> l’AES : entre l’école/arrêt de bus et l’AES</w:t>
      </w:r>
      <w:r w:rsidR="004659D7" w:rsidRPr="00EE7D31">
        <w:rPr>
          <w:rFonts w:ascii="Arial" w:hAnsi="Arial" w:cs="Arial"/>
        </w:rPr>
        <w:t>.</w:t>
      </w:r>
    </w:p>
    <w:p w14:paraId="64F6E05D" w14:textId="466861C9" w:rsidR="00062D09" w:rsidRPr="00EE7D31" w:rsidRDefault="00062D09" w:rsidP="00495E75">
      <w:pPr>
        <w:widowControl w:val="0"/>
        <w:tabs>
          <w:tab w:val="left" w:pos="220"/>
          <w:tab w:val="left" w:pos="709"/>
        </w:tabs>
        <w:autoSpaceDE w:val="0"/>
        <w:autoSpaceDN w:val="0"/>
        <w:adjustRightInd w:val="0"/>
        <w:spacing w:after="240"/>
        <w:ind w:left="709" w:hanging="567"/>
        <w:jc w:val="both"/>
        <w:rPr>
          <w:rFonts w:ascii="Arial" w:hAnsi="Arial" w:cs="Arial"/>
        </w:rPr>
      </w:pPr>
      <w:r w:rsidRPr="00EE7D31">
        <w:rPr>
          <w:rFonts w:ascii="Arial" w:hAnsi="Arial" w:cs="Arial"/>
        </w:rPr>
        <w:tab/>
      </w:r>
      <w:r w:rsidRPr="00EE7D31">
        <w:rPr>
          <w:rFonts w:ascii="Arial" w:hAnsi="Arial" w:cs="Arial"/>
        </w:rPr>
        <w:tab/>
        <w:t>Dans ce sens :</w:t>
      </w:r>
    </w:p>
    <w:p w14:paraId="324B34CC" w14:textId="053232F2" w:rsidR="00D654E9" w:rsidRPr="00EE7D31" w:rsidRDefault="00D654E9" w:rsidP="00495E75">
      <w:pPr>
        <w:widowControl w:val="0"/>
        <w:tabs>
          <w:tab w:val="left" w:pos="220"/>
          <w:tab w:val="left" w:pos="709"/>
        </w:tabs>
        <w:autoSpaceDE w:val="0"/>
        <w:autoSpaceDN w:val="0"/>
        <w:adjustRightInd w:val="0"/>
        <w:spacing w:after="240"/>
        <w:ind w:left="709" w:hanging="567"/>
        <w:jc w:val="both"/>
        <w:rPr>
          <w:rFonts w:ascii="Arial" w:hAnsi="Arial" w:cs="Arial"/>
        </w:rPr>
      </w:pPr>
      <w:r w:rsidRPr="00EE7D31">
        <w:rPr>
          <w:rFonts w:ascii="Arial" w:hAnsi="Arial" w:cs="Arial"/>
        </w:rPr>
        <w:t>11.</w:t>
      </w:r>
      <w:r w:rsidR="00062D09" w:rsidRPr="00EE7D31">
        <w:rPr>
          <w:rFonts w:ascii="Arial" w:hAnsi="Arial" w:cs="Arial"/>
        </w:rPr>
        <w:t>2</w:t>
      </w:r>
      <w:r w:rsidRPr="00EE7D31">
        <w:rPr>
          <w:rFonts w:ascii="Arial" w:hAnsi="Arial" w:cs="Arial"/>
        </w:rPr>
        <w:t xml:space="preserve"> L’AES décline toute responsabilité en cas d’accidents ou d’incidents qui surviendrait sur le trajet entre l’AES et le domicile. Les déplacements des enfants entre le lieu d’accueil et le lieu de domicile sont placés sous l’entière responsabilité de leurs parents.</w:t>
      </w:r>
    </w:p>
    <w:p w14:paraId="419ACEF9" w14:textId="30281EEB" w:rsidR="00D654E9" w:rsidRPr="00EE7D31" w:rsidRDefault="00D654E9" w:rsidP="00495E75">
      <w:pPr>
        <w:widowControl w:val="0"/>
        <w:tabs>
          <w:tab w:val="left" w:pos="220"/>
          <w:tab w:val="left" w:pos="709"/>
        </w:tabs>
        <w:autoSpaceDE w:val="0"/>
        <w:autoSpaceDN w:val="0"/>
        <w:adjustRightInd w:val="0"/>
        <w:spacing w:after="240"/>
        <w:ind w:left="709" w:hanging="567"/>
        <w:jc w:val="both"/>
        <w:rPr>
          <w:rFonts w:ascii="Arial" w:hAnsi="Arial" w:cs="Arial"/>
        </w:rPr>
      </w:pPr>
      <w:r w:rsidRPr="00EE7D31">
        <w:rPr>
          <w:rFonts w:ascii="Arial" w:hAnsi="Arial" w:cs="Arial"/>
        </w:rPr>
        <w:t>11.</w:t>
      </w:r>
      <w:r w:rsidR="00062D09" w:rsidRPr="00EE7D31">
        <w:rPr>
          <w:rFonts w:ascii="Arial" w:hAnsi="Arial" w:cs="Arial"/>
        </w:rPr>
        <w:t>3</w:t>
      </w:r>
      <w:r w:rsidRPr="00EE7D31">
        <w:rPr>
          <w:rFonts w:ascii="Arial" w:hAnsi="Arial" w:cs="Arial"/>
        </w:rPr>
        <w:tab/>
      </w:r>
      <w:r w:rsidR="003F2E2E" w:rsidRPr="00EE7D31">
        <w:rPr>
          <w:rFonts w:ascii="Arial" w:hAnsi="Arial" w:cs="Arial"/>
        </w:rPr>
        <w:t xml:space="preserve">Les transports entre l’école et </w:t>
      </w:r>
      <w:r w:rsidR="004724BF" w:rsidRPr="00EE7D31">
        <w:rPr>
          <w:rFonts w:ascii="Arial" w:hAnsi="Arial" w:cs="Arial"/>
        </w:rPr>
        <w:t xml:space="preserve">le lieu d’arrêt des bus, en vue de se rendre à </w:t>
      </w:r>
      <w:r w:rsidR="003F2E2E" w:rsidRPr="00EE7D31">
        <w:rPr>
          <w:rFonts w:ascii="Arial" w:hAnsi="Arial" w:cs="Arial"/>
        </w:rPr>
        <w:t>l’AES</w:t>
      </w:r>
      <w:r w:rsidR="004724BF" w:rsidRPr="00EE7D31">
        <w:rPr>
          <w:rFonts w:ascii="Arial" w:hAnsi="Arial" w:cs="Arial"/>
        </w:rPr>
        <w:t>,</w:t>
      </w:r>
      <w:r w:rsidR="003F2E2E" w:rsidRPr="00EE7D31">
        <w:rPr>
          <w:rFonts w:ascii="Arial" w:hAnsi="Arial" w:cs="Arial"/>
        </w:rPr>
        <w:t xml:space="preserve"> </w:t>
      </w:r>
      <w:r w:rsidR="004724BF" w:rsidRPr="00EE7D31">
        <w:rPr>
          <w:rFonts w:ascii="Arial" w:hAnsi="Arial" w:cs="Arial"/>
        </w:rPr>
        <w:t>sont</w:t>
      </w:r>
      <w:r w:rsidR="003F2E2E" w:rsidRPr="00EE7D31">
        <w:rPr>
          <w:rFonts w:ascii="Arial" w:hAnsi="Arial" w:cs="Arial"/>
        </w:rPr>
        <w:t xml:space="preserve"> sous la responsabilité des communes de Sâles et Vaulruz. Elles se chargent ensemble d’organiser le transporteur, de fixer les horaires et le parcours, de faire surveiller le départ des véhicules de transport, et de veiller de manière générale à la sécurité du transport des élèves pour ce trajet.</w:t>
      </w:r>
    </w:p>
    <w:p w14:paraId="0B554217" w14:textId="2D468871" w:rsidR="003F2E2E" w:rsidRPr="00EE7D31" w:rsidRDefault="003F2E2E" w:rsidP="00495E75">
      <w:pPr>
        <w:widowControl w:val="0"/>
        <w:tabs>
          <w:tab w:val="left" w:pos="220"/>
          <w:tab w:val="left" w:pos="709"/>
        </w:tabs>
        <w:autoSpaceDE w:val="0"/>
        <w:autoSpaceDN w:val="0"/>
        <w:adjustRightInd w:val="0"/>
        <w:spacing w:after="240"/>
        <w:ind w:left="709" w:hanging="567"/>
        <w:jc w:val="both"/>
        <w:rPr>
          <w:rFonts w:ascii="Arial" w:hAnsi="Arial" w:cs="Arial"/>
        </w:rPr>
      </w:pPr>
      <w:r w:rsidRPr="00EE7D31">
        <w:rPr>
          <w:rFonts w:ascii="Arial" w:hAnsi="Arial" w:cs="Arial"/>
        </w:rPr>
        <w:t>11.</w:t>
      </w:r>
      <w:r w:rsidR="00062D09" w:rsidRPr="00EE7D31">
        <w:rPr>
          <w:rFonts w:ascii="Arial" w:hAnsi="Arial" w:cs="Arial"/>
        </w:rPr>
        <w:t>4</w:t>
      </w:r>
      <w:r w:rsidRPr="00EE7D31">
        <w:rPr>
          <w:rFonts w:ascii="Arial" w:hAnsi="Arial" w:cs="Arial"/>
        </w:rPr>
        <w:t xml:space="preserve"> Le personnel d’encadrement </w:t>
      </w:r>
      <w:r w:rsidR="004724BF" w:rsidRPr="00EE7D31">
        <w:rPr>
          <w:rFonts w:ascii="Arial" w:hAnsi="Arial" w:cs="Arial"/>
        </w:rPr>
        <w:t xml:space="preserve">de l‘AES </w:t>
      </w:r>
      <w:r w:rsidRPr="00EE7D31">
        <w:rPr>
          <w:rFonts w:ascii="Arial" w:hAnsi="Arial" w:cs="Arial"/>
        </w:rPr>
        <w:t>prend en charge l’enfant à sa sortie de l’école ou à la sortie du bus</w:t>
      </w:r>
      <w:r w:rsidR="003D6027" w:rsidRPr="00EE7D31">
        <w:rPr>
          <w:rFonts w:ascii="Arial" w:hAnsi="Arial" w:cs="Arial"/>
        </w:rPr>
        <w:t>, ainsi qu’au trajet de retour.</w:t>
      </w:r>
    </w:p>
    <w:p w14:paraId="12C119B0" w14:textId="5BCABE30" w:rsidR="003F2E2E" w:rsidRPr="00EE7D31" w:rsidRDefault="003F2E2E" w:rsidP="003F2E2E">
      <w:pPr>
        <w:widowControl w:val="0"/>
        <w:autoSpaceDE w:val="0"/>
        <w:autoSpaceDN w:val="0"/>
        <w:adjustRightInd w:val="0"/>
        <w:spacing w:after="240"/>
        <w:ind w:left="709" w:hanging="567"/>
        <w:jc w:val="both"/>
        <w:rPr>
          <w:rFonts w:ascii="Arial" w:hAnsi="Arial" w:cs="Arial"/>
        </w:rPr>
      </w:pPr>
      <w:r w:rsidRPr="00EE7D31">
        <w:rPr>
          <w:rFonts w:ascii="Arial" w:hAnsi="Arial" w:cs="Arial"/>
        </w:rPr>
        <w:t>1</w:t>
      </w:r>
      <w:r w:rsidR="002B7DA5" w:rsidRPr="00EE7D31">
        <w:rPr>
          <w:rFonts w:ascii="Arial" w:hAnsi="Arial" w:cs="Arial"/>
        </w:rPr>
        <w:t>1</w:t>
      </w:r>
      <w:r w:rsidRPr="00EE7D31">
        <w:rPr>
          <w:rFonts w:ascii="Arial" w:hAnsi="Arial" w:cs="Arial"/>
        </w:rPr>
        <w:t>.</w:t>
      </w:r>
      <w:r w:rsidR="00062D09" w:rsidRPr="00EE7D31">
        <w:rPr>
          <w:rFonts w:ascii="Arial" w:hAnsi="Arial" w:cs="Arial"/>
        </w:rPr>
        <w:t>5</w:t>
      </w:r>
      <w:r w:rsidRPr="00EE7D31">
        <w:rPr>
          <w:rFonts w:ascii="Arial" w:hAnsi="Arial" w:cs="Arial"/>
        </w:rPr>
        <w:tab/>
        <w:t>Lorsqu’un enfant inscrit à l’accueil ne se présente pas au point de rendez-vous prévu (</w:t>
      </w:r>
      <w:r w:rsidR="00825A71" w:rsidRPr="00EE7D31">
        <w:rPr>
          <w:rFonts w:ascii="Arial" w:hAnsi="Arial" w:cs="Arial"/>
        </w:rPr>
        <w:t>arrêt</w:t>
      </w:r>
      <w:r w:rsidRPr="00EE7D31">
        <w:rPr>
          <w:rFonts w:ascii="Arial" w:hAnsi="Arial" w:cs="Arial"/>
        </w:rPr>
        <w:t xml:space="preserve"> du bus, école)</w:t>
      </w:r>
      <w:r w:rsidR="00CD438B" w:rsidRPr="00EE7D31">
        <w:rPr>
          <w:rFonts w:ascii="Arial" w:hAnsi="Arial" w:cs="Arial"/>
        </w:rPr>
        <w:t>, ce dernier retourne sous la responsabilité des parents. L</w:t>
      </w:r>
      <w:r w:rsidRPr="00EE7D31">
        <w:rPr>
          <w:rFonts w:ascii="Arial" w:hAnsi="Arial" w:cs="Arial"/>
        </w:rPr>
        <w:t xml:space="preserve">e personnel d’encadrement </w:t>
      </w:r>
      <w:r w:rsidR="004724BF" w:rsidRPr="00EE7D31">
        <w:rPr>
          <w:rFonts w:ascii="Arial" w:hAnsi="Arial" w:cs="Arial"/>
        </w:rPr>
        <w:t xml:space="preserve">de l’AES </w:t>
      </w:r>
      <w:r w:rsidRPr="00EE7D31">
        <w:rPr>
          <w:rFonts w:ascii="Arial" w:hAnsi="Arial" w:cs="Arial"/>
        </w:rPr>
        <w:t>suit la procédure prévue à cet effet :</w:t>
      </w:r>
    </w:p>
    <w:p w14:paraId="5B4669DC" w14:textId="2604E9A2" w:rsidR="003F2E2E" w:rsidRPr="00EE7D31" w:rsidRDefault="003F2E2E" w:rsidP="003D6027">
      <w:pPr>
        <w:pStyle w:val="Paragraphedeliste"/>
        <w:widowControl w:val="0"/>
        <w:numPr>
          <w:ilvl w:val="0"/>
          <w:numId w:val="7"/>
        </w:numPr>
        <w:autoSpaceDE w:val="0"/>
        <w:autoSpaceDN w:val="0"/>
        <w:adjustRightInd w:val="0"/>
        <w:spacing w:after="240"/>
        <w:jc w:val="both"/>
        <w:rPr>
          <w:rFonts w:ascii="Arial" w:hAnsi="Arial" w:cs="Arial"/>
        </w:rPr>
      </w:pPr>
      <w:r w:rsidRPr="00EE7D31">
        <w:rPr>
          <w:rFonts w:ascii="Arial" w:hAnsi="Arial" w:cs="Arial"/>
        </w:rPr>
        <w:t>Prendre des renseignements auprès des camarades et</w:t>
      </w:r>
      <w:r w:rsidR="00CD438B" w:rsidRPr="00EE7D31">
        <w:rPr>
          <w:rFonts w:ascii="Arial" w:hAnsi="Arial" w:cs="Arial"/>
        </w:rPr>
        <w:t xml:space="preserve"> si nécessaire, auprès </w:t>
      </w:r>
      <w:r w:rsidRPr="00EE7D31">
        <w:rPr>
          <w:rFonts w:ascii="Arial" w:hAnsi="Arial" w:cs="Arial"/>
        </w:rPr>
        <w:t>des enseigna</w:t>
      </w:r>
      <w:r w:rsidR="00CD438B" w:rsidRPr="00EE7D31">
        <w:rPr>
          <w:rFonts w:ascii="Arial" w:hAnsi="Arial" w:cs="Arial"/>
        </w:rPr>
        <w:t>n</w:t>
      </w:r>
      <w:r w:rsidRPr="00EE7D31">
        <w:rPr>
          <w:rFonts w:ascii="Arial" w:hAnsi="Arial" w:cs="Arial"/>
        </w:rPr>
        <w:t>t</w:t>
      </w:r>
      <w:r w:rsidR="00CD438B" w:rsidRPr="00EE7D31">
        <w:rPr>
          <w:rFonts w:ascii="Arial" w:hAnsi="Arial" w:cs="Arial"/>
        </w:rPr>
        <w:t>s.</w:t>
      </w:r>
    </w:p>
    <w:p w14:paraId="706DB49F" w14:textId="2160AB71" w:rsidR="00CD438B" w:rsidRPr="00EE7D31" w:rsidRDefault="00CD438B" w:rsidP="003D6027">
      <w:pPr>
        <w:pStyle w:val="Paragraphedeliste"/>
        <w:widowControl w:val="0"/>
        <w:numPr>
          <w:ilvl w:val="0"/>
          <w:numId w:val="7"/>
        </w:numPr>
        <w:autoSpaceDE w:val="0"/>
        <w:autoSpaceDN w:val="0"/>
        <w:adjustRightInd w:val="0"/>
        <w:spacing w:after="240"/>
        <w:jc w:val="both"/>
        <w:rPr>
          <w:rFonts w:ascii="Arial" w:hAnsi="Arial" w:cs="Arial"/>
        </w:rPr>
      </w:pPr>
      <w:r w:rsidRPr="00EE7D31">
        <w:rPr>
          <w:rFonts w:ascii="Arial" w:hAnsi="Arial" w:cs="Arial"/>
        </w:rPr>
        <w:t xml:space="preserve">Appeler sans délai les parents aux numéros de téléphone communiqués dans le formulaire d’inscription. S’ils sont capables de donner l’information relative à son absence, la procédure prend fin. S’ils confirment que l’enfant devrait être à l’AES, </w:t>
      </w:r>
      <w:r w:rsidR="002B7DA5" w:rsidRPr="00EE7D31">
        <w:rPr>
          <w:rFonts w:ascii="Arial" w:hAnsi="Arial" w:cs="Arial"/>
        </w:rPr>
        <w:t>ils</w:t>
      </w:r>
      <w:r w:rsidRPr="00EE7D31">
        <w:rPr>
          <w:rFonts w:ascii="Arial" w:hAnsi="Arial" w:cs="Arial"/>
        </w:rPr>
        <w:t xml:space="preserve"> prennent le relai pour retrouver l’enfant.</w:t>
      </w:r>
    </w:p>
    <w:p w14:paraId="40F22F14" w14:textId="477DC0DF" w:rsidR="00CD438B" w:rsidRPr="00EE7D31" w:rsidRDefault="00CD438B" w:rsidP="003D6027">
      <w:pPr>
        <w:pStyle w:val="Paragraphedeliste"/>
        <w:widowControl w:val="0"/>
        <w:numPr>
          <w:ilvl w:val="0"/>
          <w:numId w:val="7"/>
        </w:numPr>
        <w:autoSpaceDE w:val="0"/>
        <w:autoSpaceDN w:val="0"/>
        <w:adjustRightInd w:val="0"/>
        <w:spacing w:after="240"/>
        <w:jc w:val="both"/>
        <w:rPr>
          <w:rFonts w:ascii="Arial" w:hAnsi="Arial" w:cs="Arial"/>
        </w:rPr>
      </w:pPr>
      <w:r w:rsidRPr="00EE7D31">
        <w:rPr>
          <w:rFonts w:ascii="Arial" w:hAnsi="Arial" w:cs="Arial"/>
        </w:rPr>
        <w:t xml:space="preserve">Si les parents ne sont pas joignables, </w:t>
      </w:r>
      <w:r w:rsidR="003D6027" w:rsidRPr="00EE7D31">
        <w:rPr>
          <w:rFonts w:ascii="Arial" w:hAnsi="Arial" w:cs="Arial"/>
        </w:rPr>
        <w:t>appeler</w:t>
      </w:r>
      <w:r w:rsidRPr="00EE7D31">
        <w:rPr>
          <w:rFonts w:ascii="Arial" w:hAnsi="Arial" w:cs="Arial"/>
        </w:rPr>
        <w:t xml:space="preserve"> les autres sources de référence indiquées dans le formulaire d’inscription</w:t>
      </w:r>
      <w:r w:rsidR="003D6027" w:rsidRPr="00EE7D31">
        <w:rPr>
          <w:rFonts w:ascii="Arial" w:hAnsi="Arial" w:cs="Arial"/>
        </w:rPr>
        <w:t xml:space="preserve">. Si ces derniers sont capables de donner l’information relative à </w:t>
      </w:r>
      <w:r w:rsidR="00825A71" w:rsidRPr="00EE7D31">
        <w:rPr>
          <w:rFonts w:ascii="Arial" w:hAnsi="Arial" w:cs="Arial"/>
        </w:rPr>
        <w:t>l’</w:t>
      </w:r>
      <w:r w:rsidR="003D6027" w:rsidRPr="00EE7D31">
        <w:rPr>
          <w:rFonts w:ascii="Arial" w:hAnsi="Arial" w:cs="Arial"/>
        </w:rPr>
        <w:t>absence de l’enfant, la procédure prend fin. S’ils confirment que l’enfant devrait être à l’AES ou s’ils n’ont pas d’information à ce sujet, le personnel d’encadrement de l’AES a</w:t>
      </w:r>
      <w:r w:rsidRPr="00EE7D31">
        <w:rPr>
          <w:rFonts w:ascii="Arial" w:hAnsi="Arial" w:cs="Arial"/>
        </w:rPr>
        <w:t xml:space="preserve">nnonce </w:t>
      </w:r>
      <w:r w:rsidR="003D6027" w:rsidRPr="00EE7D31">
        <w:rPr>
          <w:rFonts w:ascii="Arial" w:hAnsi="Arial" w:cs="Arial"/>
        </w:rPr>
        <w:t xml:space="preserve">sans délai </w:t>
      </w:r>
      <w:r w:rsidRPr="00EE7D31">
        <w:rPr>
          <w:rFonts w:ascii="Arial" w:hAnsi="Arial" w:cs="Arial"/>
        </w:rPr>
        <w:t>la disparition de l’enfant à la police cantonale.</w:t>
      </w:r>
    </w:p>
    <w:p w14:paraId="1F9B910B" w14:textId="77777777" w:rsidR="00D654E9" w:rsidRPr="00EE7D31" w:rsidRDefault="00D654E9" w:rsidP="00495E75">
      <w:pPr>
        <w:widowControl w:val="0"/>
        <w:tabs>
          <w:tab w:val="left" w:pos="220"/>
          <w:tab w:val="left" w:pos="709"/>
        </w:tabs>
        <w:autoSpaceDE w:val="0"/>
        <w:autoSpaceDN w:val="0"/>
        <w:adjustRightInd w:val="0"/>
        <w:spacing w:after="240"/>
        <w:ind w:left="709" w:hanging="567"/>
        <w:jc w:val="both"/>
        <w:rPr>
          <w:rFonts w:ascii="Arial" w:hAnsi="Arial" w:cs="Arial"/>
        </w:rPr>
      </w:pPr>
    </w:p>
    <w:p w14:paraId="07F2EEBF" w14:textId="77777777" w:rsidR="00FB7805" w:rsidRDefault="00FB7805">
      <w:pPr>
        <w:rPr>
          <w:rFonts w:ascii="Arial" w:hAnsi="Arial" w:cs="Arial"/>
          <w:b/>
        </w:rPr>
      </w:pPr>
      <w:r>
        <w:rPr>
          <w:rFonts w:ascii="Arial" w:hAnsi="Arial" w:cs="Arial"/>
          <w:b/>
        </w:rPr>
        <w:br w:type="page"/>
      </w:r>
    </w:p>
    <w:p w14:paraId="51FB54AA" w14:textId="26077A7E" w:rsidR="005C6EE0" w:rsidRPr="00EE7D31" w:rsidRDefault="00495E75" w:rsidP="00495E75">
      <w:pPr>
        <w:widowControl w:val="0"/>
        <w:tabs>
          <w:tab w:val="left" w:pos="709"/>
        </w:tabs>
        <w:autoSpaceDE w:val="0"/>
        <w:autoSpaceDN w:val="0"/>
        <w:adjustRightInd w:val="0"/>
        <w:spacing w:after="240"/>
        <w:ind w:left="709" w:hanging="567"/>
        <w:jc w:val="both"/>
        <w:rPr>
          <w:rFonts w:ascii="Arial" w:hAnsi="Arial" w:cs="Arial"/>
          <w:b/>
        </w:rPr>
      </w:pPr>
      <w:r w:rsidRPr="00EE7D31">
        <w:rPr>
          <w:rFonts w:ascii="Arial" w:hAnsi="Arial" w:cs="Arial"/>
          <w:b/>
        </w:rPr>
        <w:lastRenderedPageBreak/>
        <w:t>1</w:t>
      </w:r>
      <w:r w:rsidR="002B7DA5" w:rsidRPr="00EE7D31">
        <w:rPr>
          <w:rFonts w:ascii="Arial" w:hAnsi="Arial" w:cs="Arial"/>
          <w:b/>
        </w:rPr>
        <w:t>2</w:t>
      </w:r>
      <w:r w:rsidR="005C6EE0" w:rsidRPr="00EE7D31">
        <w:rPr>
          <w:rFonts w:ascii="Arial" w:hAnsi="Arial" w:cs="Arial"/>
          <w:b/>
        </w:rPr>
        <w:t xml:space="preserve">. RESPONSABILITE ET ASSURANCES </w:t>
      </w:r>
    </w:p>
    <w:p w14:paraId="31EBE78F" w14:textId="4DE3C7A6" w:rsidR="005C6EE0" w:rsidRPr="00EE7D31" w:rsidRDefault="00B35815" w:rsidP="00495E75">
      <w:pPr>
        <w:widowControl w:val="0"/>
        <w:tabs>
          <w:tab w:val="left" w:pos="220"/>
          <w:tab w:val="left" w:pos="709"/>
        </w:tabs>
        <w:autoSpaceDE w:val="0"/>
        <w:autoSpaceDN w:val="0"/>
        <w:adjustRightInd w:val="0"/>
        <w:spacing w:after="240"/>
        <w:ind w:left="709" w:hanging="567"/>
        <w:jc w:val="both"/>
        <w:rPr>
          <w:rFonts w:ascii="Arial" w:hAnsi="Arial" w:cs="Arial"/>
        </w:rPr>
      </w:pPr>
      <w:r w:rsidRPr="00EE7D31">
        <w:rPr>
          <w:rFonts w:ascii="Arial" w:hAnsi="Arial" w:cs="Arial"/>
        </w:rPr>
        <w:t>1</w:t>
      </w:r>
      <w:r w:rsidR="002B7DA5" w:rsidRPr="00EE7D31">
        <w:rPr>
          <w:rFonts w:ascii="Arial" w:hAnsi="Arial" w:cs="Arial"/>
        </w:rPr>
        <w:t>2</w:t>
      </w:r>
      <w:r w:rsidRPr="00EE7D31">
        <w:rPr>
          <w:rFonts w:ascii="Arial" w:hAnsi="Arial" w:cs="Arial"/>
        </w:rPr>
        <w:t>.1</w:t>
      </w:r>
      <w:r w:rsidRPr="00EE7D31">
        <w:rPr>
          <w:rFonts w:ascii="Arial" w:hAnsi="Arial" w:cs="Arial"/>
        </w:rPr>
        <w:tab/>
      </w:r>
      <w:r w:rsidR="005C6EE0" w:rsidRPr="00EE7D31">
        <w:rPr>
          <w:rFonts w:ascii="Arial" w:hAnsi="Arial" w:cs="Arial"/>
        </w:rPr>
        <w:t>L’association</w:t>
      </w:r>
      <w:r w:rsidR="00404FFA" w:rsidRPr="00EE7D31">
        <w:rPr>
          <w:rFonts w:ascii="Arial" w:hAnsi="Arial" w:cs="Arial"/>
        </w:rPr>
        <w:t xml:space="preserve"> « La</w:t>
      </w:r>
      <w:r w:rsidR="005C6EE0" w:rsidRPr="00EE7D31">
        <w:rPr>
          <w:rFonts w:ascii="Arial" w:hAnsi="Arial" w:cs="Arial"/>
        </w:rPr>
        <w:t xml:space="preserve"> Courte </w:t>
      </w:r>
      <w:r w:rsidR="00DB2873" w:rsidRPr="00EE7D31">
        <w:rPr>
          <w:rFonts w:ascii="Arial" w:hAnsi="Arial" w:cs="Arial"/>
        </w:rPr>
        <w:t>Echelle »</w:t>
      </w:r>
      <w:r w:rsidR="005C6EE0" w:rsidRPr="00EE7D31">
        <w:rPr>
          <w:rFonts w:ascii="Arial" w:hAnsi="Arial" w:cs="Arial"/>
        </w:rPr>
        <w:t xml:space="preserve"> a conclu une as</w:t>
      </w:r>
      <w:r w:rsidRPr="00EE7D31">
        <w:rPr>
          <w:rFonts w:ascii="Arial" w:hAnsi="Arial" w:cs="Arial"/>
        </w:rPr>
        <w:t>surance responsabilité civile.</w:t>
      </w:r>
    </w:p>
    <w:p w14:paraId="421F1EB5" w14:textId="740CD7A4" w:rsidR="005C6EE0" w:rsidRPr="00EE7D31" w:rsidRDefault="00B35815" w:rsidP="00495E75">
      <w:pPr>
        <w:widowControl w:val="0"/>
        <w:tabs>
          <w:tab w:val="left" w:pos="220"/>
          <w:tab w:val="left" w:pos="709"/>
        </w:tabs>
        <w:autoSpaceDE w:val="0"/>
        <w:autoSpaceDN w:val="0"/>
        <w:adjustRightInd w:val="0"/>
        <w:spacing w:after="240"/>
        <w:ind w:left="709" w:hanging="567"/>
        <w:jc w:val="both"/>
        <w:rPr>
          <w:rFonts w:ascii="Arial" w:hAnsi="Arial" w:cs="Arial"/>
        </w:rPr>
      </w:pPr>
      <w:r w:rsidRPr="00EE7D31">
        <w:rPr>
          <w:rFonts w:ascii="Arial" w:hAnsi="Arial" w:cs="Arial"/>
        </w:rPr>
        <w:t>1</w:t>
      </w:r>
      <w:r w:rsidR="002B7DA5" w:rsidRPr="00EE7D31">
        <w:rPr>
          <w:rFonts w:ascii="Arial" w:hAnsi="Arial" w:cs="Arial"/>
        </w:rPr>
        <w:t>2</w:t>
      </w:r>
      <w:r w:rsidRPr="00EE7D31">
        <w:rPr>
          <w:rFonts w:ascii="Arial" w:hAnsi="Arial" w:cs="Arial"/>
        </w:rPr>
        <w:t>.2</w:t>
      </w:r>
      <w:r w:rsidRPr="00EE7D31">
        <w:rPr>
          <w:rFonts w:ascii="Arial" w:hAnsi="Arial" w:cs="Arial"/>
        </w:rPr>
        <w:tab/>
      </w:r>
      <w:r w:rsidR="005C6EE0" w:rsidRPr="00EE7D31">
        <w:rPr>
          <w:rFonts w:ascii="Arial" w:hAnsi="Arial" w:cs="Arial"/>
        </w:rPr>
        <w:t>L’association</w:t>
      </w:r>
      <w:r w:rsidR="00404FFA" w:rsidRPr="00EE7D31">
        <w:rPr>
          <w:rFonts w:ascii="Arial" w:hAnsi="Arial" w:cs="Arial"/>
        </w:rPr>
        <w:t xml:space="preserve"> « La</w:t>
      </w:r>
      <w:r w:rsidR="005C6EE0" w:rsidRPr="00EE7D31">
        <w:rPr>
          <w:rFonts w:ascii="Arial" w:hAnsi="Arial" w:cs="Arial"/>
        </w:rPr>
        <w:t xml:space="preserve"> Courte </w:t>
      </w:r>
      <w:r w:rsidR="00DB2873" w:rsidRPr="00EE7D31">
        <w:rPr>
          <w:rFonts w:ascii="Arial" w:hAnsi="Arial" w:cs="Arial"/>
        </w:rPr>
        <w:t>Echelle »</w:t>
      </w:r>
      <w:r w:rsidR="005C6EE0" w:rsidRPr="00EE7D31">
        <w:rPr>
          <w:rFonts w:ascii="Arial" w:hAnsi="Arial" w:cs="Arial"/>
        </w:rPr>
        <w:t xml:space="preserve"> décline toute responsabilité en cas de perte, de vol ou d’altération d’objets personnels que les enfan</w:t>
      </w:r>
      <w:r w:rsidRPr="00EE7D31">
        <w:rPr>
          <w:rFonts w:ascii="Arial" w:hAnsi="Arial" w:cs="Arial"/>
        </w:rPr>
        <w:t>ts auraient choisi d’emporter.</w:t>
      </w:r>
    </w:p>
    <w:p w14:paraId="2DD1B4C7" w14:textId="1081C12F" w:rsidR="005C6EE0" w:rsidRPr="00EE7D31" w:rsidRDefault="00B35815" w:rsidP="00495E75">
      <w:pPr>
        <w:widowControl w:val="0"/>
        <w:tabs>
          <w:tab w:val="left" w:pos="220"/>
          <w:tab w:val="left" w:pos="709"/>
        </w:tabs>
        <w:autoSpaceDE w:val="0"/>
        <w:autoSpaceDN w:val="0"/>
        <w:adjustRightInd w:val="0"/>
        <w:spacing w:after="240"/>
        <w:ind w:left="709" w:hanging="567"/>
        <w:jc w:val="both"/>
        <w:rPr>
          <w:rFonts w:ascii="Arial" w:hAnsi="Arial" w:cs="Arial"/>
        </w:rPr>
      </w:pPr>
      <w:r w:rsidRPr="00EE7D31">
        <w:rPr>
          <w:rFonts w:ascii="Arial" w:hAnsi="Arial" w:cs="Arial"/>
        </w:rPr>
        <w:t>1</w:t>
      </w:r>
      <w:r w:rsidR="002B7DA5" w:rsidRPr="00EE7D31">
        <w:rPr>
          <w:rFonts w:ascii="Arial" w:hAnsi="Arial" w:cs="Arial"/>
        </w:rPr>
        <w:t>2</w:t>
      </w:r>
      <w:r w:rsidRPr="00EE7D31">
        <w:rPr>
          <w:rFonts w:ascii="Arial" w:hAnsi="Arial" w:cs="Arial"/>
        </w:rPr>
        <w:t>.3</w:t>
      </w:r>
      <w:r w:rsidRPr="00EE7D31">
        <w:rPr>
          <w:rFonts w:ascii="Arial" w:hAnsi="Arial" w:cs="Arial"/>
        </w:rPr>
        <w:tab/>
      </w:r>
      <w:r w:rsidR="005C6EE0" w:rsidRPr="00EE7D31">
        <w:rPr>
          <w:rFonts w:ascii="Arial" w:hAnsi="Arial" w:cs="Arial"/>
        </w:rPr>
        <w:t>Tous les enfants inscrits doivent être couverts personnellement par une assurance maladie, accident et responsabilité civile. Les données de ces assurances seront communiquées à l’association</w:t>
      </w:r>
      <w:r w:rsidR="00404FFA" w:rsidRPr="00EE7D31">
        <w:rPr>
          <w:rFonts w:ascii="Arial" w:hAnsi="Arial" w:cs="Arial"/>
        </w:rPr>
        <w:t xml:space="preserve"> « La</w:t>
      </w:r>
      <w:r w:rsidR="005C6EE0" w:rsidRPr="00EE7D31">
        <w:rPr>
          <w:rFonts w:ascii="Arial" w:hAnsi="Arial" w:cs="Arial"/>
        </w:rPr>
        <w:t xml:space="preserve"> Courte </w:t>
      </w:r>
      <w:r w:rsidR="00DB2873" w:rsidRPr="00EE7D31">
        <w:rPr>
          <w:rFonts w:ascii="Arial" w:hAnsi="Arial" w:cs="Arial"/>
        </w:rPr>
        <w:t>Echelle »</w:t>
      </w:r>
      <w:r w:rsidR="005C6EE0" w:rsidRPr="00EE7D31">
        <w:rPr>
          <w:rFonts w:ascii="Arial" w:hAnsi="Arial" w:cs="Arial"/>
        </w:rPr>
        <w:t xml:space="preserve"> </w:t>
      </w:r>
      <w:r w:rsidRPr="00EE7D31">
        <w:rPr>
          <w:rFonts w:ascii="Arial" w:hAnsi="Arial" w:cs="Arial"/>
        </w:rPr>
        <w:t>si cela s’avère nécessaire.</w:t>
      </w:r>
    </w:p>
    <w:p w14:paraId="61111334" w14:textId="6BFC624E" w:rsidR="005C6EE0" w:rsidRPr="00EE7D31" w:rsidRDefault="00B35815" w:rsidP="00495E75">
      <w:pPr>
        <w:widowControl w:val="0"/>
        <w:tabs>
          <w:tab w:val="left" w:pos="220"/>
          <w:tab w:val="left" w:pos="709"/>
        </w:tabs>
        <w:autoSpaceDE w:val="0"/>
        <w:autoSpaceDN w:val="0"/>
        <w:adjustRightInd w:val="0"/>
        <w:spacing w:after="240"/>
        <w:ind w:left="709" w:hanging="567"/>
        <w:jc w:val="both"/>
        <w:rPr>
          <w:rFonts w:ascii="Arial" w:hAnsi="Arial" w:cs="Arial"/>
        </w:rPr>
      </w:pPr>
      <w:r w:rsidRPr="00EE7D31">
        <w:rPr>
          <w:rFonts w:ascii="Arial" w:hAnsi="Arial" w:cs="Arial"/>
        </w:rPr>
        <w:t>1</w:t>
      </w:r>
      <w:r w:rsidR="002B7DA5" w:rsidRPr="00EE7D31">
        <w:rPr>
          <w:rFonts w:ascii="Arial" w:hAnsi="Arial" w:cs="Arial"/>
        </w:rPr>
        <w:t>2</w:t>
      </w:r>
      <w:r w:rsidRPr="00EE7D31">
        <w:rPr>
          <w:rFonts w:ascii="Arial" w:hAnsi="Arial" w:cs="Arial"/>
        </w:rPr>
        <w:t>.4</w:t>
      </w:r>
      <w:r w:rsidRPr="00EE7D31">
        <w:rPr>
          <w:rFonts w:ascii="Arial" w:hAnsi="Arial" w:cs="Arial"/>
        </w:rPr>
        <w:tab/>
      </w:r>
      <w:r w:rsidR="005C6EE0" w:rsidRPr="00EE7D31">
        <w:rPr>
          <w:rFonts w:ascii="Arial" w:hAnsi="Arial" w:cs="Arial"/>
        </w:rPr>
        <w:t>Les dommages causés par les enfants aux propriétés de l’association</w:t>
      </w:r>
      <w:r w:rsidR="00404FFA" w:rsidRPr="00EE7D31">
        <w:rPr>
          <w:rFonts w:ascii="Arial" w:hAnsi="Arial" w:cs="Arial"/>
        </w:rPr>
        <w:t xml:space="preserve"> « La</w:t>
      </w:r>
      <w:r w:rsidR="005C6EE0" w:rsidRPr="00EE7D31">
        <w:rPr>
          <w:rFonts w:ascii="Arial" w:hAnsi="Arial" w:cs="Arial"/>
        </w:rPr>
        <w:t xml:space="preserve"> Courte </w:t>
      </w:r>
      <w:r w:rsidR="00DB2873" w:rsidRPr="00EE7D31">
        <w:rPr>
          <w:rFonts w:ascii="Arial" w:hAnsi="Arial" w:cs="Arial"/>
        </w:rPr>
        <w:t>Echelle »</w:t>
      </w:r>
      <w:r w:rsidR="005C6EE0" w:rsidRPr="00EE7D31">
        <w:rPr>
          <w:rFonts w:ascii="Arial" w:hAnsi="Arial" w:cs="Arial"/>
        </w:rPr>
        <w:t xml:space="preserve"> ou aux objets mis à dispositio</w:t>
      </w:r>
      <w:r w:rsidRPr="00EE7D31">
        <w:rPr>
          <w:rFonts w:ascii="Arial" w:hAnsi="Arial" w:cs="Arial"/>
        </w:rPr>
        <w:t>n seront facturés aux parents.</w:t>
      </w:r>
    </w:p>
    <w:p w14:paraId="671A94B8" w14:textId="3D07CD80" w:rsidR="00002763" w:rsidRPr="00EE7D31" w:rsidRDefault="00B35815" w:rsidP="00495E75">
      <w:pPr>
        <w:widowControl w:val="0"/>
        <w:tabs>
          <w:tab w:val="left" w:pos="220"/>
          <w:tab w:val="left" w:pos="709"/>
        </w:tabs>
        <w:autoSpaceDE w:val="0"/>
        <w:autoSpaceDN w:val="0"/>
        <w:adjustRightInd w:val="0"/>
        <w:spacing w:after="240"/>
        <w:ind w:left="709" w:hanging="567"/>
        <w:jc w:val="both"/>
        <w:rPr>
          <w:rFonts w:ascii="Arial" w:hAnsi="Arial" w:cs="Arial"/>
        </w:rPr>
      </w:pPr>
      <w:r w:rsidRPr="00EE7D31">
        <w:rPr>
          <w:rFonts w:ascii="Arial" w:hAnsi="Arial" w:cs="Arial"/>
        </w:rPr>
        <w:t>1</w:t>
      </w:r>
      <w:r w:rsidR="002B7DA5" w:rsidRPr="00EE7D31">
        <w:rPr>
          <w:rFonts w:ascii="Arial" w:hAnsi="Arial" w:cs="Arial"/>
        </w:rPr>
        <w:t>2</w:t>
      </w:r>
      <w:r w:rsidRPr="00EE7D31">
        <w:rPr>
          <w:rFonts w:ascii="Arial" w:hAnsi="Arial" w:cs="Arial"/>
        </w:rPr>
        <w:t>.5</w:t>
      </w:r>
      <w:r w:rsidRPr="00EE7D31">
        <w:rPr>
          <w:rFonts w:ascii="Arial" w:hAnsi="Arial" w:cs="Arial"/>
        </w:rPr>
        <w:tab/>
      </w:r>
      <w:r w:rsidR="005C6EE0" w:rsidRPr="00EE7D31">
        <w:rPr>
          <w:rFonts w:ascii="Arial" w:hAnsi="Arial" w:cs="Arial"/>
        </w:rPr>
        <w:t>L’association</w:t>
      </w:r>
      <w:r w:rsidR="00404FFA" w:rsidRPr="00EE7D31">
        <w:rPr>
          <w:rFonts w:ascii="Arial" w:hAnsi="Arial" w:cs="Arial"/>
        </w:rPr>
        <w:t xml:space="preserve"> « La</w:t>
      </w:r>
      <w:r w:rsidR="005C6EE0" w:rsidRPr="00EE7D31">
        <w:rPr>
          <w:rFonts w:ascii="Arial" w:hAnsi="Arial" w:cs="Arial"/>
        </w:rPr>
        <w:t xml:space="preserve"> Courte </w:t>
      </w:r>
      <w:r w:rsidR="00DB2873" w:rsidRPr="00EE7D31">
        <w:rPr>
          <w:rFonts w:ascii="Arial" w:hAnsi="Arial" w:cs="Arial"/>
        </w:rPr>
        <w:t>Echelle »</w:t>
      </w:r>
      <w:r w:rsidR="005C6EE0" w:rsidRPr="00EE7D31">
        <w:rPr>
          <w:rFonts w:ascii="Arial" w:hAnsi="Arial" w:cs="Arial"/>
        </w:rPr>
        <w:t xml:space="preserve"> s’engage à respecter la loi fédérale </w:t>
      </w:r>
      <w:r w:rsidRPr="00EE7D31">
        <w:rPr>
          <w:rFonts w:ascii="Arial" w:hAnsi="Arial" w:cs="Arial"/>
        </w:rPr>
        <w:t>sur la protection des données.</w:t>
      </w:r>
    </w:p>
    <w:p w14:paraId="01C84717" w14:textId="77777777" w:rsidR="00013A88" w:rsidRPr="00EE7D31" w:rsidRDefault="00013A88" w:rsidP="00495E75">
      <w:pPr>
        <w:tabs>
          <w:tab w:val="left" w:pos="709"/>
        </w:tabs>
        <w:ind w:left="709" w:hanging="567"/>
        <w:rPr>
          <w:rFonts w:ascii="Arial" w:hAnsi="Arial" w:cs="Arial"/>
        </w:rPr>
      </w:pPr>
    </w:p>
    <w:p w14:paraId="7B5BF493" w14:textId="77777777" w:rsidR="0062122D" w:rsidRPr="00DD54E1" w:rsidRDefault="0062122D" w:rsidP="00D84B77">
      <w:pPr>
        <w:widowControl w:val="0"/>
        <w:tabs>
          <w:tab w:val="left" w:pos="0"/>
        </w:tabs>
        <w:autoSpaceDE w:val="0"/>
        <w:autoSpaceDN w:val="0"/>
        <w:adjustRightInd w:val="0"/>
        <w:spacing w:after="240"/>
        <w:ind w:left="142"/>
        <w:jc w:val="both"/>
        <w:rPr>
          <w:rFonts w:ascii="Arial" w:hAnsi="Arial" w:cs="Arial"/>
        </w:rPr>
      </w:pPr>
      <w:r w:rsidRPr="00EE7D31">
        <w:rPr>
          <w:rFonts w:ascii="Arial" w:hAnsi="Arial" w:cs="Arial"/>
        </w:rPr>
        <w:t>PAR LEUR SIGNATURE SUR LA DEM</w:t>
      </w:r>
      <w:r w:rsidR="00D84B77" w:rsidRPr="00EE7D31">
        <w:rPr>
          <w:rFonts w:ascii="Arial" w:hAnsi="Arial" w:cs="Arial"/>
        </w:rPr>
        <w:t xml:space="preserve">ANDE D’INSCRIPTION, LES PARENTS </w:t>
      </w:r>
      <w:r w:rsidRPr="00EE7D31">
        <w:rPr>
          <w:rFonts w:ascii="Arial" w:hAnsi="Arial" w:cs="Arial"/>
        </w:rPr>
        <w:t>ACCEPTENT LE CONTENU DU PRESENT REGLEMENT QUI EN FAIT PARTIE INTEGRANTE.</w:t>
      </w:r>
    </w:p>
    <w:sectPr w:rsidR="0062122D" w:rsidRPr="00DD54E1" w:rsidSect="009172F9">
      <w:headerReference w:type="default" r:id="rId11"/>
      <w:footerReference w:type="even" r:id="rId12"/>
      <w:footerReference w:type="default" r:id="rId13"/>
      <w:pgSz w:w="12240" w:h="15840"/>
      <w:pgMar w:top="1276" w:right="1417" w:bottom="993" w:left="1418" w:header="720" w:footer="720" w:gutter="0"/>
      <w:pgNumType w:chapStyle="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16337" w14:textId="77777777" w:rsidR="004F626D" w:rsidRDefault="004F626D" w:rsidP="00A3298C">
      <w:r>
        <w:separator/>
      </w:r>
    </w:p>
  </w:endnote>
  <w:endnote w:type="continuationSeparator" w:id="0">
    <w:p w14:paraId="64A500AA" w14:textId="77777777" w:rsidR="004F626D" w:rsidRDefault="004F626D" w:rsidP="00A3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4538" w14:textId="77777777" w:rsidR="0099766E" w:rsidRDefault="0037607E" w:rsidP="007B4969">
    <w:pPr>
      <w:pStyle w:val="Pieddepage"/>
      <w:framePr w:wrap="around" w:vAnchor="text" w:hAnchor="margin" w:xAlign="right" w:y="1"/>
      <w:rPr>
        <w:rStyle w:val="Numrodepage"/>
      </w:rPr>
    </w:pPr>
    <w:r>
      <w:rPr>
        <w:rStyle w:val="Numrodepage"/>
      </w:rPr>
      <w:fldChar w:fldCharType="begin"/>
    </w:r>
    <w:r w:rsidR="0099766E">
      <w:rPr>
        <w:rStyle w:val="Numrodepage"/>
      </w:rPr>
      <w:instrText xml:space="preserve">PAGE  </w:instrText>
    </w:r>
    <w:r>
      <w:rPr>
        <w:rStyle w:val="Numrodepage"/>
      </w:rPr>
      <w:fldChar w:fldCharType="end"/>
    </w:r>
  </w:p>
  <w:p w14:paraId="4B16546D" w14:textId="77777777" w:rsidR="0099766E" w:rsidRDefault="0099766E" w:rsidP="002D36C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6DB7" w14:textId="77777777" w:rsidR="0099766E" w:rsidRDefault="0099766E" w:rsidP="002D36C3">
    <w:pPr>
      <w:pStyle w:val="Pieddepage"/>
      <w:ind w:right="360"/>
      <w:rPr>
        <w:rFonts w:ascii="Arial" w:hAnsi="Arial" w:cs="Arial"/>
        <w:sz w:val="20"/>
        <w:szCs w:val="20"/>
      </w:rPr>
    </w:pPr>
  </w:p>
  <w:p w14:paraId="1CC1C0E7" w14:textId="513C38DC" w:rsidR="0099766E" w:rsidRPr="009172F9" w:rsidRDefault="0099766E" w:rsidP="002D36C3">
    <w:pPr>
      <w:pStyle w:val="Pieddepage"/>
      <w:ind w:right="360"/>
      <w:rPr>
        <w:rFonts w:ascii="Arial" w:hAnsi="Arial" w:cs="Arial"/>
        <w:sz w:val="20"/>
        <w:szCs w:val="20"/>
      </w:rPr>
    </w:pPr>
    <w:r w:rsidRPr="009172F9">
      <w:rPr>
        <w:rFonts w:ascii="Arial" w:hAnsi="Arial" w:cs="Arial"/>
        <w:sz w:val="20"/>
        <w:szCs w:val="20"/>
      </w:rPr>
      <w:t>Règlement</w:t>
    </w:r>
    <w:r w:rsidR="00902368">
      <w:rPr>
        <w:rFonts w:ascii="Arial" w:hAnsi="Arial" w:cs="Arial"/>
        <w:sz w:val="20"/>
        <w:szCs w:val="20"/>
      </w:rPr>
      <w:t xml:space="preserve"> de l’accueil extrascolaire</w:t>
    </w:r>
    <w:r w:rsidRPr="009172F9">
      <w:rPr>
        <w:rFonts w:ascii="Arial" w:hAnsi="Arial" w:cs="Arial"/>
        <w:sz w:val="20"/>
        <w:szCs w:val="20"/>
      </w:rPr>
      <w:tab/>
    </w:r>
    <w:r w:rsidR="00902368">
      <w:rPr>
        <w:rFonts w:ascii="Arial" w:hAnsi="Arial" w:cs="Arial"/>
        <w:sz w:val="20"/>
        <w:szCs w:val="20"/>
      </w:rPr>
      <w:tab/>
    </w:r>
    <w:r w:rsidRPr="009172F9">
      <w:rPr>
        <w:rFonts w:ascii="Arial" w:hAnsi="Arial" w:cs="Arial"/>
        <w:sz w:val="20"/>
        <w:szCs w:val="20"/>
      </w:rPr>
      <w:t>Page</w:t>
    </w:r>
    <w:r w:rsidR="00DE517D">
      <w:rPr>
        <w:rFonts w:ascii="Arial" w:hAnsi="Arial" w:cs="Arial"/>
        <w:sz w:val="20"/>
        <w:szCs w:val="20"/>
      </w:rPr>
      <w:t xml:space="preserve"> </w:t>
    </w:r>
    <w:r w:rsidR="00DE517D" w:rsidRPr="00DE517D">
      <w:rPr>
        <w:rFonts w:ascii="Arial" w:hAnsi="Arial" w:cs="Arial"/>
        <w:sz w:val="20"/>
        <w:szCs w:val="20"/>
      </w:rPr>
      <w:fldChar w:fldCharType="begin"/>
    </w:r>
    <w:r w:rsidR="00DE517D" w:rsidRPr="00DE517D">
      <w:rPr>
        <w:rFonts w:ascii="Arial" w:hAnsi="Arial" w:cs="Arial"/>
        <w:sz w:val="20"/>
        <w:szCs w:val="20"/>
      </w:rPr>
      <w:instrText>PAGE   \* MERGEFORMAT</w:instrText>
    </w:r>
    <w:r w:rsidR="00DE517D" w:rsidRPr="00DE517D">
      <w:rPr>
        <w:rFonts w:ascii="Arial" w:hAnsi="Arial" w:cs="Arial"/>
        <w:sz w:val="20"/>
        <w:szCs w:val="20"/>
      </w:rPr>
      <w:fldChar w:fldCharType="separate"/>
    </w:r>
    <w:r w:rsidR="00CF290A">
      <w:rPr>
        <w:rFonts w:ascii="Arial" w:hAnsi="Arial" w:cs="Arial"/>
        <w:noProof/>
        <w:sz w:val="20"/>
        <w:szCs w:val="20"/>
      </w:rPr>
      <w:t>8</w:t>
    </w:r>
    <w:r w:rsidR="00DE517D" w:rsidRPr="00DE517D">
      <w:rPr>
        <w:rFonts w:ascii="Arial" w:hAnsi="Arial" w:cs="Arial"/>
        <w:sz w:val="20"/>
        <w:szCs w:val="20"/>
      </w:rPr>
      <w:fldChar w:fldCharType="end"/>
    </w:r>
  </w:p>
  <w:p w14:paraId="501212F7" w14:textId="77777777" w:rsidR="0099766E" w:rsidRDefault="009976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BDA8E" w14:textId="77777777" w:rsidR="004F626D" w:rsidRDefault="004F626D" w:rsidP="00A3298C">
      <w:r>
        <w:separator/>
      </w:r>
    </w:p>
  </w:footnote>
  <w:footnote w:type="continuationSeparator" w:id="0">
    <w:p w14:paraId="5F81E37A" w14:textId="77777777" w:rsidR="004F626D" w:rsidRDefault="004F626D" w:rsidP="00A32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9684" w14:textId="3FEA437F" w:rsidR="0099766E" w:rsidRPr="00A3298C" w:rsidRDefault="00A0124A" w:rsidP="00A3298C">
    <w:pPr>
      <w:widowControl w:val="0"/>
      <w:autoSpaceDE w:val="0"/>
      <w:autoSpaceDN w:val="0"/>
      <w:adjustRightInd w:val="0"/>
      <w:spacing w:after="240"/>
      <w:jc w:val="right"/>
      <w:rPr>
        <w:rFonts w:ascii="Times" w:hAnsi="Times" w:cs="Times"/>
      </w:rPr>
    </w:pPr>
    <w:r>
      <w:rPr>
        <w:rFonts w:ascii="Arial" w:hAnsi="Arial" w:cs="Arial"/>
        <w:sz w:val="22"/>
        <w:szCs w:val="22"/>
      </w:rPr>
      <w:t xml:space="preserve">Association </w:t>
    </w:r>
    <w:r w:rsidR="0099766E">
      <w:rPr>
        <w:rFonts w:ascii="Arial" w:hAnsi="Arial" w:cs="Arial"/>
        <w:sz w:val="22"/>
        <w:szCs w:val="22"/>
      </w:rPr>
      <w:t>La Courte Echelle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539A6"/>
    <w:multiLevelType w:val="hybridMultilevel"/>
    <w:tmpl w:val="C8CAAB44"/>
    <w:lvl w:ilvl="0" w:tplc="100C0001">
      <w:start w:val="1"/>
      <w:numFmt w:val="bullet"/>
      <w:lvlText w:val=""/>
      <w:lvlJc w:val="left"/>
      <w:pPr>
        <w:ind w:left="1069" w:hanging="360"/>
      </w:pPr>
      <w:rPr>
        <w:rFonts w:ascii="Symbol" w:hAnsi="Symbol"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3" w15:restartNumberingAfterBreak="0">
    <w:nsid w:val="0EF9108B"/>
    <w:multiLevelType w:val="hybridMultilevel"/>
    <w:tmpl w:val="B37ACE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5603A0"/>
    <w:multiLevelType w:val="hybridMultilevel"/>
    <w:tmpl w:val="8D8C951C"/>
    <w:lvl w:ilvl="0" w:tplc="100C0001">
      <w:start w:val="1"/>
      <w:numFmt w:val="bullet"/>
      <w:lvlText w:val=""/>
      <w:lvlJc w:val="left"/>
      <w:pPr>
        <w:ind w:left="1068" w:hanging="360"/>
      </w:pPr>
      <w:rPr>
        <w:rFonts w:ascii="Symbol" w:hAnsi="Symbol" w:hint="default"/>
      </w:rPr>
    </w:lvl>
    <w:lvl w:ilvl="1" w:tplc="100C0003">
      <w:start w:val="1"/>
      <w:numFmt w:val="bullet"/>
      <w:lvlText w:val="o"/>
      <w:lvlJc w:val="left"/>
      <w:pPr>
        <w:ind w:left="1788" w:hanging="360"/>
      </w:pPr>
      <w:rPr>
        <w:rFonts w:ascii="Courier New" w:hAnsi="Courier New" w:cs="Courier New" w:hint="default"/>
      </w:rPr>
    </w:lvl>
    <w:lvl w:ilvl="2" w:tplc="100C0005">
      <w:start w:val="1"/>
      <w:numFmt w:val="bullet"/>
      <w:lvlText w:val=""/>
      <w:lvlJc w:val="left"/>
      <w:pPr>
        <w:ind w:left="2508" w:hanging="360"/>
      </w:pPr>
      <w:rPr>
        <w:rFonts w:ascii="Wingdings" w:hAnsi="Wingdings" w:hint="default"/>
      </w:rPr>
    </w:lvl>
    <w:lvl w:ilvl="3" w:tplc="100C0001">
      <w:start w:val="1"/>
      <w:numFmt w:val="bullet"/>
      <w:lvlText w:val=""/>
      <w:lvlJc w:val="left"/>
      <w:pPr>
        <w:ind w:left="3228" w:hanging="360"/>
      </w:pPr>
      <w:rPr>
        <w:rFonts w:ascii="Symbol" w:hAnsi="Symbol" w:hint="default"/>
      </w:rPr>
    </w:lvl>
    <w:lvl w:ilvl="4" w:tplc="100C0003">
      <w:start w:val="1"/>
      <w:numFmt w:val="bullet"/>
      <w:lvlText w:val="o"/>
      <w:lvlJc w:val="left"/>
      <w:pPr>
        <w:ind w:left="3948" w:hanging="360"/>
      </w:pPr>
      <w:rPr>
        <w:rFonts w:ascii="Courier New" w:hAnsi="Courier New" w:cs="Courier New" w:hint="default"/>
      </w:rPr>
    </w:lvl>
    <w:lvl w:ilvl="5" w:tplc="100C0005">
      <w:start w:val="1"/>
      <w:numFmt w:val="bullet"/>
      <w:lvlText w:val=""/>
      <w:lvlJc w:val="left"/>
      <w:pPr>
        <w:ind w:left="4668" w:hanging="360"/>
      </w:pPr>
      <w:rPr>
        <w:rFonts w:ascii="Wingdings" w:hAnsi="Wingdings" w:hint="default"/>
      </w:rPr>
    </w:lvl>
    <w:lvl w:ilvl="6" w:tplc="100C0001">
      <w:start w:val="1"/>
      <w:numFmt w:val="bullet"/>
      <w:lvlText w:val=""/>
      <w:lvlJc w:val="left"/>
      <w:pPr>
        <w:ind w:left="5388" w:hanging="360"/>
      </w:pPr>
      <w:rPr>
        <w:rFonts w:ascii="Symbol" w:hAnsi="Symbol" w:hint="default"/>
      </w:rPr>
    </w:lvl>
    <w:lvl w:ilvl="7" w:tplc="100C0003">
      <w:start w:val="1"/>
      <w:numFmt w:val="bullet"/>
      <w:lvlText w:val="o"/>
      <w:lvlJc w:val="left"/>
      <w:pPr>
        <w:ind w:left="6108" w:hanging="360"/>
      </w:pPr>
      <w:rPr>
        <w:rFonts w:ascii="Courier New" w:hAnsi="Courier New" w:cs="Courier New" w:hint="default"/>
      </w:rPr>
    </w:lvl>
    <w:lvl w:ilvl="8" w:tplc="100C0005">
      <w:start w:val="1"/>
      <w:numFmt w:val="bullet"/>
      <w:lvlText w:val=""/>
      <w:lvlJc w:val="left"/>
      <w:pPr>
        <w:ind w:left="6828" w:hanging="360"/>
      </w:pPr>
      <w:rPr>
        <w:rFonts w:ascii="Wingdings" w:hAnsi="Wingdings" w:hint="default"/>
      </w:rPr>
    </w:lvl>
  </w:abstractNum>
  <w:abstractNum w:abstractNumId="5" w15:restartNumberingAfterBreak="0">
    <w:nsid w:val="20A766C6"/>
    <w:multiLevelType w:val="hybridMultilevel"/>
    <w:tmpl w:val="EF4AA720"/>
    <w:lvl w:ilvl="0" w:tplc="932EAF04">
      <w:start w:val="1"/>
      <w:numFmt w:val="bullet"/>
      <w:lvlText w:val="-"/>
      <w:lvlJc w:val="left"/>
      <w:pPr>
        <w:ind w:left="1069" w:hanging="360"/>
      </w:pPr>
      <w:rPr>
        <w:rFonts w:ascii="Calibri" w:hAnsi="Calibri"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6" w15:restartNumberingAfterBreak="0">
    <w:nsid w:val="2B9B1CFE"/>
    <w:multiLevelType w:val="hybridMultilevel"/>
    <w:tmpl w:val="0456BDD2"/>
    <w:lvl w:ilvl="0" w:tplc="47781900">
      <w:start w:val="1"/>
      <w:numFmt w:val="decimal"/>
      <w:lvlText w:val="%1."/>
      <w:lvlJc w:val="left"/>
      <w:pPr>
        <w:ind w:left="1069" w:hanging="36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7" w15:restartNumberingAfterBreak="0">
    <w:nsid w:val="4D6972CB"/>
    <w:multiLevelType w:val="hybridMultilevel"/>
    <w:tmpl w:val="1A9E75A6"/>
    <w:lvl w:ilvl="0" w:tplc="E998F030">
      <w:start w:val="1"/>
      <w:numFmt w:val="decimal"/>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8" w15:restartNumberingAfterBreak="0">
    <w:nsid w:val="66145184"/>
    <w:multiLevelType w:val="hybridMultilevel"/>
    <w:tmpl w:val="D3166D76"/>
    <w:lvl w:ilvl="0" w:tplc="932EAF04">
      <w:start w:val="1"/>
      <w:numFmt w:val="bullet"/>
      <w:lvlText w:val="-"/>
      <w:lvlJc w:val="left"/>
      <w:pPr>
        <w:ind w:left="1068" w:hanging="360"/>
      </w:pPr>
      <w:rPr>
        <w:rFonts w:ascii="Calibri" w:hAnsi="Calibri"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9" w15:restartNumberingAfterBreak="0">
    <w:nsid w:val="79841A18"/>
    <w:multiLevelType w:val="hybridMultilevel"/>
    <w:tmpl w:val="9F82B642"/>
    <w:lvl w:ilvl="0" w:tplc="100C000F">
      <w:start w:val="1"/>
      <w:numFmt w:val="decimal"/>
      <w:lvlText w:val="%1."/>
      <w:lvlJc w:val="left"/>
      <w:pPr>
        <w:ind w:left="1069" w:hanging="360"/>
      </w:p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8"/>
  </w:num>
  <w:num w:numId="5">
    <w:abstractNumId w:val="9"/>
  </w:num>
  <w:num w:numId="6">
    <w:abstractNumId w:val="7"/>
  </w:num>
  <w:num w:numId="7">
    <w:abstractNumId w:val="6"/>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98C"/>
    <w:rsid w:val="00002763"/>
    <w:rsid w:val="00012005"/>
    <w:rsid w:val="00013A88"/>
    <w:rsid w:val="00017005"/>
    <w:rsid w:val="0003405A"/>
    <w:rsid w:val="000465DB"/>
    <w:rsid w:val="00062D09"/>
    <w:rsid w:val="000743E4"/>
    <w:rsid w:val="00076AA8"/>
    <w:rsid w:val="00090E9D"/>
    <w:rsid w:val="00093CB2"/>
    <w:rsid w:val="000A4ABB"/>
    <w:rsid w:val="000A6F97"/>
    <w:rsid w:val="000B6B38"/>
    <w:rsid w:val="000F4DD4"/>
    <w:rsid w:val="00120884"/>
    <w:rsid w:val="00150FEA"/>
    <w:rsid w:val="001735A4"/>
    <w:rsid w:val="00185165"/>
    <w:rsid w:val="001A579B"/>
    <w:rsid w:val="001A6E5E"/>
    <w:rsid w:val="001C3369"/>
    <w:rsid w:val="001C73FB"/>
    <w:rsid w:val="001D754F"/>
    <w:rsid w:val="001E6361"/>
    <w:rsid w:val="002004C2"/>
    <w:rsid w:val="00220678"/>
    <w:rsid w:val="00222D66"/>
    <w:rsid w:val="00243A75"/>
    <w:rsid w:val="00251126"/>
    <w:rsid w:val="00252361"/>
    <w:rsid w:val="00281604"/>
    <w:rsid w:val="0029067A"/>
    <w:rsid w:val="002A09D8"/>
    <w:rsid w:val="002B6113"/>
    <w:rsid w:val="002B7DA5"/>
    <w:rsid w:val="002D36C3"/>
    <w:rsid w:val="002D5193"/>
    <w:rsid w:val="002E37D7"/>
    <w:rsid w:val="002F56D6"/>
    <w:rsid w:val="00310ABD"/>
    <w:rsid w:val="003123C1"/>
    <w:rsid w:val="00323935"/>
    <w:rsid w:val="00365CB8"/>
    <w:rsid w:val="0037607E"/>
    <w:rsid w:val="003809A6"/>
    <w:rsid w:val="003864BC"/>
    <w:rsid w:val="003909DE"/>
    <w:rsid w:val="003B6697"/>
    <w:rsid w:val="003D6027"/>
    <w:rsid w:val="003E6A4E"/>
    <w:rsid w:val="003F2E2E"/>
    <w:rsid w:val="00404FFA"/>
    <w:rsid w:val="004326DE"/>
    <w:rsid w:val="0045696D"/>
    <w:rsid w:val="004654C9"/>
    <w:rsid w:val="004659D7"/>
    <w:rsid w:val="004724BF"/>
    <w:rsid w:val="00495E75"/>
    <w:rsid w:val="004A45D5"/>
    <w:rsid w:val="004B65D6"/>
    <w:rsid w:val="004C2100"/>
    <w:rsid w:val="004F626D"/>
    <w:rsid w:val="00520070"/>
    <w:rsid w:val="00563CBB"/>
    <w:rsid w:val="00567EE5"/>
    <w:rsid w:val="00580AD9"/>
    <w:rsid w:val="00593085"/>
    <w:rsid w:val="00596A1B"/>
    <w:rsid w:val="005A0717"/>
    <w:rsid w:val="005C6EE0"/>
    <w:rsid w:val="005C7705"/>
    <w:rsid w:val="005E6701"/>
    <w:rsid w:val="00612840"/>
    <w:rsid w:val="0062122D"/>
    <w:rsid w:val="0064794D"/>
    <w:rsid w:val="006513DC"/>
    <w:rsid w:val="006833E1"/>
    <w:rsid w:val="00687A1A"/>
    <w:rsid w:val="006A07C8"/>
    <w:rsid w:val="006A4826"/>
    <w:rsid w:val="006C3E63"/>
    <w:rsid w:val="006E6B64"/>
    <w:rsid w:val="0070035B"/>
    <w:rsid w:val="00717AD6"/>
    <w:rsid w:val="007272F8"/>
    <w:rsid w:val="007372D6"/>
    <w:rsid w:val="0075214A"/>
    <w:rsid w:val="00753F1F"/>
    <w:rsid w:val="007A3D62"/>
    <w:rsid w:val="007B4969"/>
    <w:rsid w:val="00825A71"/>
    <w:rsid w:val="00832D61"/>
    <w:rsid w:val="00840791"/>
    <w:rsid w:val="00857BD1"/>
    <w:rsid w:val="008633CD"/>
    <w:rsid w:val="008733A6"/>
    <w:rsid w:val="00887116"/>
    <w:rsid w:val="00887302"/>
    <w:rsid w:val="008965FA"/>
    <w:rsid w:val="008B3B22"/>
    <w:rsid w:val="008D050C"/>
    <w:rsid w:val="008D2102"/>
    <w:rsid w:val="008F071C"/>
    <w:rsid w:val="008F198E"/>
    <w:rsid w:val="00902368"/>
    <w:rsid w:val="009172F9"/>
    <w:rsid w:val="00924ED0"/>
    <w:rsid w:val="00940E17"/>
    <w:rsid w:val="00954C11"/>
    <w:rsid w:val="009559F7"/>
    <w:rsid w:val="00974711"/>
    <w:rsid w:val="00976FC5"/>
    <w:rsid w:val="0099766E"/>
    <w:rsid w:val="009A67A4"/>
    <w:rsid w:val="009C57F3"/>
    <w:rsid w:val="009E0EED"/>
    <w:rsid w:val="009F5002"/>
    <w:rsid w:val="00A0124A"/>
    <w:rsid w:val="00A3298C"/>
    <w:rsid w:val="00A47898"/>
    <w:rsid w:val="00A60CF3"/>
    <w:rsid w:val="00A64B73"/>
    <w:rsid w:val="00A76AD2"/>
    <w:rsid w:val="00A92E2A"/>
    <w:rsid w:val="00B3113B"/>
    <w:rsid w:val="00B35815"/>
    <w:rsid w:val="00B82584"/>
    <w:rsid w:val="00BA5947"/>
    <w:rsid w:val="00BC0573"/>
    <w:rsid w:val="00BC067A"/>
    <w:rsid w:val="00BC17D0"/>
    <w:rsid w:val="00BC5CAF"/>
    <w:rsid w:val="00C046B4"/>
    <w:rsid w:val="00C60CD6"/>
    <w:rsid w:val="00C770AB"/>
    <w:rsid w:val="00CC6181"/>
    <w:rsid w:val="00CD438B"/>
    <w:rsid w:val="00CE237D"/>
    <w:rsid w:val="00CF290A"/>
    <w:rsid w:val="00D0194B"/>
    <w:rsid w:val="00D47F92"/>
    <w:rsid w:val="00D654E9"/>
    <w:rsid w:val="00D73297"/>
    <w:rsid w:val="00D7361A"/>
    <w:rsid w:val="00D84B77"/>
    <w:rsid w:val="00DB2873"/>
    <w:rsid w:val="00DB2C60"/>
    <w:rsid w:val="00DB454D"/>
    <w:rsid w:val="00DC2F90"/>
    <w:rsid w:val="00DC7392"/>
    <w:rsid w:val="00DD31FC"/>
    <w:rsid w:val="00DD54E1"/>
    <w:rsid w:val="00DE0937"/>
    <w:rsid w:val="00DE3B88"/>
    <w:rsid w:val="00DE517D"/>
    <w:rsid w:val="00E14235"/>
    <w:rsid w:val="00E2035D"/>
    <w:rsid w:val="00E66B49"/>
    <w:rsid w:val="00E7688C"/>
    <w:rsid w:val="00EE7D31"/>
    <w:rsid w:val="00EF7021"/>
    <w:rsid w:val="00F069DC"/>
    <w:rsid w:val="00F27B43"/>
    <w:rsid w:val="00F5714C"/>
    <w:rsid w:val="00F73EAF"/>
    <w:rsid w:val="00F75766"/>
    <w:rsid w:val="00F864F3"/>
    <w:rsid w:val="00FB2AE7"/>
    <w:rsid w:val="00FB7805"/>
    <w:rsid w:val="00FC3607"/>
    <w:rsid w:val="00FC6894"/>
    <w:rsid w:val="00FD1FF9"/>
    <w:rsid w:val="00FD478A"/>
    <w:rsid w:val="00FE58DA"/>
    <w:rsid w:val="00FF0DC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65CFE8"/>
  <w15:docId w15:val="{197AFAA3-1007-4D4D-83B3-5D8446DD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298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3298C"/>
    <w:rPr>
      <w:rFonts w:ascii="Lucida Grande" w:hAnsi="Lucida Grande" w:cs="Lucida Grande"/>
      <w:sz w:val="18"/>
      <w:szCs w:val="18"/>
    </w:rPr>
  </w:style>
  <w:style w:type="paragraph" w:styleId="En-tte">
    <w:name w:val="header"/>
    <w:basedOn w:val="Normal"/>
    <w:link w:val="En-tteCar"/>
    <w:uiPriority w:val="99"/>
    <w:unhideWhenUsed/>
    <w:rsid w:val="00A3298C"/>
    <w:pPr>
      <w:tabs>
        <w:tab w:val="center" w:pos="4536"/>
        <w:tab w:val="right" w:pos="9072"/>
      </w:tabs>
    </w:pPr>
  </w:style>
  <w:style w:type="character" w:customStyle="1" w:styleId="En-tteCar">
    <w:name w:val="En-tête Car"/>
    <w:basedOn w:val="Policepardfaut"/>
    <w:link w:val="En-tte"/>
    <w:uiPriority w:val="99"/>
    <w:rsid w:val="00A3298C"/>
  </w:style>
  <w:style w:type="paragraph" w:styleId="Pieddepage">
    <w:name w:val="footer"/>
    <w:basedOn w:val="Normal"/>
    <w:link w:val="PieddepageCar"/>
    <w:uiPriority w:val="99"/>
    <w:unhideWhenUsed/>
    <w:rsid w:val="00A3298C"/>
    <w:pPr>
      <w:tabs>
        <w:tab w:val="center" w:pos="4536"/>
        <w:tab w:val="right" w:pos="9072"/>
      </w:tabs>
    </w:pPr>
  </w:style>
  <w:style w:type="character" w:customStyle="1" w:styleId="PieddepageCar">
    <w:name w:val="Pied de page Car"/>
    <w:basedOn w:val="Policepardfaut"/>
    <w:link w:val="Pieddepage"/>
    <w:uiPriority w:val="99"/>
    <w:rsid w:val="00A3298C"/>
  </w:style>
  <w:style w:type="character" w:styleId="Numrodepage">
    <w:name w:val="page number"/>
    <w:basedOn w:val="Policepardfaut"/>
    <w:uiPriority w:val="99"/>
    <w:semiHidden/>
    <w:unhideWhenUsed/>
    <w:rsid w:val="002D36C3"/>
  </w:style>
  <w:style w:type="character" w:styleId="Lienhypertexte">
    <w:name w:val="Hyperlink"/>
    <w:basedOn w:val="Policepardfaut"/>
    <w:uiPriority w:val="99"/>
    <w:unhideWhenUsed/>
    <w:rsid w:val="00C046B4"/>
    <w:rPr>
      <w:color w:val="0000FF" w:themeColor="hyperlink"/>
      <w:u w:val="single"/>
    </w:rPr>
  </w:style>
  <w:style w:type="paragraph" w:styleId="Paragraphedeliste">
    <w:name w:val="List Paragraph"/>
    <w:basedOn w:val="Normal"/>
    <w:uiPriority w:val="34"/>
    <w:qFormat/>
    <w:rsid w:val="008733A6"/>
    <w:pPr>
      <w:ind w:left="720"/>
      <w:contextualSpacing/>
    </w:pPr>
  </w:style>
  <w:style w:type="character" w:styleId="Lienhypertextesuivivisit">
    <w:name w:val="FollowedHyperlink"/>
    <w:basedOn w:val="Policepardfaut"/>
    <w:uiPriority w:val="99"/>
    <w:semiHidden/>
    <w:unhideWhenUsed/>
    <w:rsid w:val="000743E4"/>
    <w:rPr>
      <w:color w:val="800080" w:themeColor="followedHyperlink"/>
      <w:u w:val="single"/>
    </w:rPr>
  </w:style>
  <w:style w:type="character" w:styleId="Marquedecommentaire">
    <w:name w:val="annotation reference"/>
    <w:basedOn w:val="Policepardfaut"/>
    <w:uiPriority w:val="99"/>
    <w:semiHidden/>
    <w:unhideWhenUsed/>
    <w:rsid w:val="00A60CF3"/>
    <w:rPr>
      <w:sz w:val="16"/>
      <w:szCs w:val="16"/>
    </w:rPr>
  </w:style>
  <w:style w:type="paragraph" w:styleId="Commentaire">
    <w:name w:val="annotation text"/>
    <w:basedOn w:val="Normal"/>
    <w:link w:val="CommentaireCar"/>
    <w:uiPriority w:val="99"/>
    <w:semiHidden/>
    <w:unhideWhenUsed/>
    <w:rsid w:val="00A60CF3"/>
    <w:rPr>
      <w:sz w:val="20"/>
      <w:szCs w:val="20"/>
    </w:rPr>
  </w:style>
  <w:style w:type="character" w:customStyle="1" w:styleId="CommentaireCar">
    <w:name w:val="Commentaire Car"/>
    <w:basedOn w:val="Policepardfaut"/>
    <w:link w:val="Commentaire"/>
    <w:uiPriority w:val="99"/>
    <w:semiHidden/>
    <w:rsid w:val="00A60CF3"/>
    <w:rPr>
      <w:sz w:val="20"/>
      <w:szCs w:val="20"/>
    </w:rPr>
  </w:style>
  <w:style w:type="paragraph" w:styleId="Objetducommentaire">
    <w:name w:val="annotation subject"/>
    <w:basedOn w:val="Commentaire"/>
    <w:next w:val="Commentaire"/>
    <w:link w:val="ObjetducommentaireCar"/>
    <w:uiPriority w:val="99"/>
    <w:semiHidden/>
    <w:unhideWhenUsed/>
    <w:rsid w:val="00A60CF3"/>
    <w:rPr>
      <w:b/>
      <w:bCs/>
    </w:rPr>
  </w:style>
  <w:style w:type="character" w:customStyle="1" w:styleId="ObjetducommentaireCar">
    <w:name w:val="Objet du commentaire Car"/>
    <w:basedOn w:val="CommentaireCar"/>
    <w:link w:val="Objetducommentaire"/>
    <w:uiPriority w:val="99"/>
    <w:semiHidden/>
    <w:rsid w:val="00A60CF3"/>
    <w:rPr>
      <w:b/>
      <w:bCs/>
      <w:sz w:val="20"/>
      <w:szCs w:val="20"/>
    </w:rPr>
  </w:style>
  <w:style w:type="table" w:styleId="Grilledutableau">
    <w:name w:val="Table Grid"/>
    <w:basedOn w:val="TableauNormal"/>
    <w:uiPriority w:val="59"/>
    <w:rsid w:val="00D7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7Couleur">
    <w:name w:val="List Table 7 Colorful"/>
    <w:basedOn w:val="TableauNormal"/>
    <w:uiPriority w:val="52"/>
    <w:rsid w:val="00976FC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2">
    <w:name w:val="List Table 2"/>
    <w:basedOn w:val="TableauNormal"/>
    <w:uiPriority w:val="47"/>
    <w:rsid w:val="00976FC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3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es-lacourteechelle.ch/" TargetMode="External"/><Relationship Id="rId4" Type="http://schemas.openxmlformats.org/officeDocument/2006/relationships/settings" Target="settings.xml"/><Relationship Id="rId9" Type="http://schemas.openxmlformats.org/officeDocument/2006/relationships/hyperlink" Target="mailto:inscription@aes-lacourteechelle.ch"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8FE60-106D-42CF-A672-396A2D71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2335</Words>
  <Characters>12844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Celine Zengaffinen</dc:creator>
  <cp:lastModifiedBy>Rachid Baaouich</cp:lastModifiedBy>
  <cp:revision>2</cp:revision>
  <cp:lastPrinted>2022-01-17T19:30:00Z</cp:lastPrinted>
  <dcterms:created xsi:type="dcterms:W3CDTF">2023-10-04T14:50:00Z</dcterms:created>
  <dcterms:modified xsi:type="dcterms:W3CDTF">2023-10-04T14:50:00Z</dcterms:modified>
</cp:coreProperties>
</file>